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14A93" w14:textId="77777777" w:rsidR="00632A3F" w:rsidRDefault="00000000">
      <w:pPr>
        <w:pStyle w:val="Szvegtrzs"/>
        <w:spacing w:after="0" w:line="240" w:lineRule="auto"/>
        <w:jc w:val="center"/>
      </w:pPr>
      <w:r>
        <w:t>Lajoskomárom Nagyközség Önkormányzat Képviselő-testületének 15/2014 (XI.26.) önkormányzati rendelete</w:t>
      </w:r>
    </w:p>
    <w:p w14:paraId="7CB6BB98" w14:textId="77777777" w:rsidR="00632A3F" w:rsidRDefault="00000000">
      <w:pPr>
        <w:pStyle w:val="Szvegtrzs"/>
        <w:spacing w:before="240" w:after="480" w:line="240" w:lineRule="auto"/>
        <w:jc w:val="center"/>
        <w:rPr>
          <w:b/>
          <w:bCs/>
        </w:rPr>
      </w:pPr>
      <w:r>
        <w:rPr>
          <w:b/>
          <w:bCs/>
        </w:rPr>
        <w:t>az Önkormányzat Szervezeti és Működési Szabályzatról</w:t>
      </w:r>
    </w:p>
    <w:p w14:paraId="0947C064" w14:textId="77777777" w:rsidR="00632A3F" w:rsidRDefault="00000000">
      <w:pPr>
        <w:pStyle w:val="Szvegtrzs"/>
        <w:spacing w:before="220" w:after="0" w:line="240" w:lineRule="auto"/>
        <w:jc w:val="both"/>
      </w:pPr>
      <w:r>
        <w:t>Lajoskomárom Nagyközség Képviselő-testülete az Alaptörvény 32. cikk (2) bekezdés biztosított eredeti jogalkotói hatáskörében, az Alaptörvény 32. cikk (1) bekezdés d) pontjában meghatározott feladatkörében eljárva a következőket rendeli el:</w:t>
      </w:r>
    </w:p>
    <w:p w14:paraId="20AC6DB5" w14:textId="77777777" w:rsidR="00632A3F" w:rsidRDefault="00000000">
      <w:pPr>
        <w:pStyle w:val="Szvegtrzs"/>
        <w:spacing w:before="280" w:after="0" w:line="240" w:lineRule="auto"/>
        <w:jc w:val="center"/>
        <w:rPr>
          <w:b/>
          <w:bCs/>
        </w:rPr>
      </w:pPr>
      <w:r>
        <w:rPr>
          <w:b/>
          <w:bCs/>
        </w:rPr>
        <w:t>Általános rendelkezések</w:t>
      </w:r>
    </w:p>
    <w:p w14:paraId="11F98722" w14:textId="77777777" w:rsidR="00632A3F" w:rsidRDefault="00000000">
      <w:pPr>
        <w:pStyle w:val="Szvegtrzs"/>
        <w:spacing w:before="240" w:after="240" w:line="240" w:lineRule="auto"/>
        <w:jc w:val="center"/>
        <w:rPr>
          <w:b/>
          <w:bCs/>
        </w:rPr>
      </w:pPr>
      <w:r>
        <w:rPr>
          <w:b/>
          <w:bCs/>
        </w:rPr>
        <w:t>1. §</w:t>
      </w:r>
      <w:r>
        <w:rPr>
          <w:rStyle w:val="FootnoteAnchor"/>
          <w:b/>
          <w:bCs/>
        </w:rPr>
        <w:footnoteReference w:id="1"/>
      </w:r>
    </w:p>
    <w:p w14:paraId="2CC1D6AE" w14:textId="77777777" w:rsidR="00632A3F" w:rsidRDefault="00000000">
      <w:pPr>
        <w:pStyle w:val="Szvegtrzs"/>
        <w:spacing w:after="0" w:line="240" w:lineRule="auto"/>
        <w:jc w:val="both"/>
      </w:pPr>
      <w:r>
        <w:t>(1) Az önkormányzat hivatalos megnevezése: Lajoskomárom Nagyközség Önkormányzat (a továbbiakban: Önkormányzat).</w:t>
      </w:r>
    </w:p>
    <w:p w14:paraId="235594F3" w14:textId="77777777" w:rsidR="00632A3F" w:rsidRDefault="00000000">
      <w:pPr>
        <w:pStyle w:val="Szvegtrzs"/>
        <w:spacing w:before="240" w:after="0" w:line="240" w:lineRule="auto"/>
        <w:jc w:val="both"/>
      </w:pPr>
      <w:r>
        <w:t>(2) Az Önkormányzat székhelye: 8136 Lajoskomárom, Komáromi utca 4.</w:t>
      </w:r>
    </w:p>
    <w:p w14:paraId="253FE98C" w14:textId="77777777" w:rsidR="00632A3F" w:rsidRDefault="00000000">
      <w:pPr>
        <w:pStyle w:val="Szvegtrzs"/>
        <w:spacing w:before="240" w:after="0" w:line="240" w:lineRule="auto"/>
        <w:jc w:val="both"/>
      </w:pPr>
      <w:r>
        <w:t>(3) A képviselő-testület hivatalos megnevezése: Lajoskomárom Nagyközség Önkormányzat Képviselő-testülete.</w:t>
      </w:r>
    </w:p>
    <w:p w14:paraId="1FEF6D56" w14:textId="77777777" w:rsidR="00632A3F" w:rsidRDefault="00000000">
      <w:pPr>
        <w:pStyle w:val="Szvegtrzs"/>
        <w:spacing w:before="240" w:after="0" w:line="240" w:lineRule="auto"/>
        <w:jc w:val="both"/>
      </w:pPr>
      <w:r>
        <w:t>(4) Az Önkormányzat működési területe: Lajoskomárom település közigazgatási területe.</w:t>
      </w:r>
    </w:p>
    <w:p w14:paraId="3F424F0A" w14:textId="77777777" w:rsidR="00632A3F" w:rsidRDefault="00000000">
      <w:pPr>
        <w:pStyle w:val="Szvegtrzs"/>
        <w:spacing w:before="240" w:after="0" w:line="240" w:lineRule="auto"/>
        <w:jc w:val="both"/>
      </w:pPr>
      <w:r>
        <w:t>(5) Az Önkormányzat jogi személy. Az önkormányzati feladat- és hatáskörök Lajoskomárom Nagyközség Önkormányzat Képviselő-testületét illetik meg (továbbiakban: Képviselő-testület).</w:t>
      </w:r>
    </w:p>
    <w:p w14:paraId="6DDF0174" w14:textId="77777777" w:rsidR="00632A3F" w:rsidRDefault="00000000">
      <w:pPr>
        <w:pStyle w:val="Szvegtrzs"/>
        <w:spacing w:before="240" w:after="0" w:line="240" w:lineRule="auto"/>
        <w:jc w:val="both"/>
      </w:pPr>
      <w:r>
        <w:t>(6) A képviselő-testület hivatala: Lajoskomáromi Polgármesteri Hivatal (továbbiakban: Hivatal).</w:t>
      </w:r>
    </w:p>
    <w:p w14:paraId="1F47C2A4" w14:textId="77777777" w:rsidR="00632A3F" w:rsidRDefault="00000000">
      <w:pPr>
        <w:pStyle w:val="Szvegtrzs"/>
        <w:spacing w:before="240" w:after="0" w:line="240" w:lineRule="auto"/>
        <w:jc w:val="both"/>
      </w:pPr>
      <w:r>
        <w:t>(7) Az Önkormányzatot képviseli a</w:t>
      </w:r>
    </w:p>
    <w:p w14:paraId="1F02DF07" w14:textId="77777777" w:rsidR="00632A3F" w:rsidRDefault="00000000">
      <w:pPr>
        <w:pStyle w:val="Szvegtrzs"/>
        <w:spacing w:after="0" w:line="240" w:lineRule="auto"/>
        <w:ind w:left="580" w:hanging="560"/>
        <w:jc w:val="both"/>
      </w:pPr>
      <w:r>
        <w:rPr>
          <w:i/>
          <w:iCs/>
        </w:rPr>
        <w:t>a)</w:t>
      </w:r>
      <w:r>
        <w:tab/>
        <w:t>polgármester,</w:t>
      </w:r>
    </w:p>
    <w:p w14:paraId="4C32D407" w14:textId="77777777" w:rsidR="00632A3F" w:rsidRDefault="00000000">
      <w:pPr>
        <w:pStyle w:val="Szvegtrzs"/>
        <w:spacing w:after="0" w:line="240" w:lineRule="auto"/>
        <w:ind w:left="580" w:hanging="560"/>
        <w:jc w:val="both"/>
      </w:pPr>
      <w:r>
        <w:rPr>
          <w:i/>
          <w:iCs/>
        </w:rPr>
        <w:t>b)</w:t>
      </w:r>
      <w:r>
        <w:tab/>
        <w:t>alpolgármester,</w:t>
      </w:r>
    </w:p>
    <w:p w14:paraId="54FCEB21" w14:textId="77777777" w:rsidR="00632A3F" w:rsidRDefault="00000000">
      <w:pPr>
        <w:pStyle w:val="Szvegtrzs"/>
        <w:spacing w:after="0" w:line="240" w:lineRule="auto"/>
        <w:ind w:left="580" w:hanging="560"/>
        <w:jc w:val="both"/>
      </w:pPr>
      <w:r>
        <w:rPr>
          <w:i/>
          <w:iCs/>
        </w:rPr>
        <w:t>c)</w:t>
      </w:r>
      <w:r>
        <w:tab/>
        <w:t xml:space="preserve">meghatározott ügyekben, vagy </w:t>
      </w:r>
      <w:proofErr w:type="spellStart"/>
      <w:r>
        <w:t>esetenként</w:t>
      </w:r>
      <w:proofErr w:type="spellEnd"/>
      <w:r>
        <w:t xml:space="preserve"> az erre felhatalmazott más személy.</w:t>
      </w:r>
    </w:p>
    <w:p w14:paraId="05D541FC" w14:textId="77777777" w:rsidR="00632A3F" w:rsidRDefault="00000000">
      <w:pPr>
        <w:pStyle w:val="Szvegtrzs"/>
        <w:spacing w:before="240" w:after="0" w:line="240" w:lineRule="auto"/>
        <w:jc w:val="both"/>
      </w:pPr>
      <w:r>
        <w:t>(8) Az Önkormányzat a lakosság és a közvélemény tájékoztatása érdekében internetes honlapot működtet lajoskomarom.asp.lgov.hu elérhetőséggel. Ennek költségeit éves költségvetésében biztosítja.</w:t>
      </w:r>
    </w:p>
    <w:p w14:paraId="615110B9" w14:textId="77777777" w:rsidR="00632A3F" w:rsidRDefault="00000000">
      <w:pPr>
        <w:pStyle w:val="Szvegtrzs"/>
        <w:spacing w:before="240" w:after="0" w:line="240" w:lineRule="auto"/>
        <w:jc w:val="both"/>
      </w:pPr>
      <w:r>
        <w:t>(9) Az Önkormányzat és a Hivatal részéről a lakosság helyben szokásos módon történő tájékoztatásának módja a Hivatal hirdetőtábláján történő kifüggesztés. A lakossági tájékoztatás szervezése a polgármester és a jegyző feladata, tájékoztatás céljára - a fentieken kívül - egyéb mód is igénybe vehető.</w:t>
      </w:r>
    </w:p>
    <w:p w14:paraId="7DFB818A" w14:textId="77777777" w:rsidR="00632A3F" w:rsidRDefault="00000000">
      <w:pPr>
        <w:pStyle w:val="Szvegtrzs"/>
        <w:spacing w:before="240" w:after="0" w:line="240" w:lineRule="auto"/>
        <w:jc w:val="both"/>
      </w:pPr>
      <w:r>
        <w:t>(10)</w:t>
      </w:r>
      <w:r>
        <w:rPr>
          <w:rStyle w:val="FootnoteAnchor"/>
        </w:rPr>
        <w:footnoteReference w:id="2"/>
      </w:r>
      <w:r>
        <w:t xml:space="preserve"> Az Önkormányzat hivatalos lapja a Kutas Hírmondó, mely papír alapon havonta jelenik meg.</w:t>
      </w:r>
    </w:p>
    <w:p w14:paraId="34A58066" w14:textId="77777777" w:rsidR="00632A3F" w:rsidRDefault="00000000">
      <w:pPr>
        <w:pStyle w:val="Szvegtrzs"/>
        <w:spacing w:before="240" w:after="0" w:line="240" w:lineRule="auto"/>
        <w:jc w:val="both"/>
      </w:pPr>
      <w:r>
        <w:lastRenderedPageBreak/>
        <w:t>(11)</w:t>
      </w:r>
      <w:r>
        <w:rPr>
          <w:rStyle w:val="FootnoteAnchor"/>
        </w:rPr>
        <w:footnoteReference w:id="3"/>
      </w:r>
      <w:r>
        <w:t xml:space="preserve"> Az Önkormányzat tagja az Enyingi </w:t>
      </w:r>
      <w:proofErr w:type="spellStart"/>
      <w:r>
        <w:t>Mikrokörzeti</w:t>
      </w:r>
      <w:proofErr w:type="spellEnd"/>
      <w:r>
        <w:t xml:space="preserve"> Szociális és Gyermekjóléti Intézményi Társulásnak.</w:t>
      </w:r>
    </w:p>
    <w:p w14:paraId="4C3B86DF" w14:textId="77777777" w:rsidR="00632A3F" w:rsidRDefault="00000000">
      <w:pPr>
        <w:pStyle w:val="Szvegtrzs"/>
        <w:spacing w:before="240" w:after="0" w:line="240" w:lineRule="auto"/>
        <w:jc w:val="both"/>
      </w:pPr>
      <w:r>
        <w:t>(12)</w:t>
      </w:r>
      <w:r>
        <w:rPr>
          <w:rStyle w:val="FootnoteAnchor"/>
        </w:rPr>
        <w:footnoteReference w:id="4"/>
      </w:r>
      <w:r>
        <w:t xml:space="preserve"> Az Önkormányzat testvértelepülési kapcsolatot tart fenn. A testvértelepülések névsorát az 1. melléklet tartalmazza.</w:t>
      </w:r>
    </w:p>
    <w:p w14:paraId="22B1ED3C" w14:textId="77777777" w:rsidR="00632A3F" w:rsidRDefault="00000000">
      <w:pPr>
        <w:pStyle w:val="Szvegtrzs"/>
        <w:spacing w:before="280" w:after="0" w:line="240" w:lineRule="auto"/>
        <w:jc w:val="center"/>
        <w:rPr>
          <w:b/>
          <w:bCs/>
        </w:rPr>
      </w:pPr>
      <w:r>
        <w:rPr>
          <w:b/>
          <w:bCs/>
        </w:rPr>
        <w:t>Jelképek</w:t>
      </w:r>
    </w:p>
    <w:p w14:paraId="1EE6D092" w14:textId="77777777" w:rsidR="00632A3F" w:rsidRDefault="00000000">
      <w:pPr>
        <w:pStyle w:val="Szvegtrzs"/>
        <w:spacing w:before="240" w:after="240" w:line="240" w:lineRule="auto"/>
        <w:jc w:val="center"/>
        <w:rPr>
          <w:b/>
          <w:bCs/>
        </w:rPr>
      </w:pPr>
      <w:r>
        <w:rPr>
          <w:b/>
          <w:bCs/>
        </w:rPr>
        <w:t>2. §</w:t>
      </w:r>
    </w:p>
    <w:p w14:paraId="17DC263E" w14:textId="77777777" w:rsidR="00632A3F" w:rsidRDefault="00000000">
      <w:pPr>
        <w:pStyle w:val="Szvegtrzs"/>
        <w:spacing w:after="0" w:line="240" w:lineRule="auto"/>
        <w:jc w:val="both"/>
      </w:pPr>
      <w:r>
        <w:t>(1) Lajoskomárom jelképei: a címer és a zászló.</w:t>
      </w:r>
    </w:p>
    <w:p w14:paraId="73B3CAA6" w14:textId="77777777" w:rsidR="00632A3F" w:rsidRDefault="00000000">
      <w:pPr>
        <w:pStyle w:val="Szvegtrzs"/>
        <w:spacing w:before="240" w:after="0" w:line="240" w:lineRule="auto"/>
        <w:jc w:val="both"/>
      </w:pPr>
      <w:r>
        <w:t>(2)</w:t>
      </w:r>
      <w:r>
        <w:rPr>
          <w:rStyle w:val="FootnoteAnchor"/>
        </w:rPr>
        <w:footnoteReference w:id="5"/>
      </w:r>
    </w:p>
    <w:p w14:paraId="53723000" w14:textId="77777777" w:rsidR="00632A3F" w:rsidRDefault="00000000">
      <w:pPr>
        <w:pStyle w:val="Szvegtrzs"/>
        <w:spacing w:before="240" w:after="0" w:line="240" w:lineRule="auto"/>
        <w:jc w:val="both"/>
      </w:pPr>
      <w:r>
        <w:t>(3) A címer és zászló használatának rendjéről az önkormányzat külön rendeletet alkot.</w:t>
      </w:r>
    </w:p>
    <w:p w14:paraId="5EA846D7" w14:textId="77777777" w:rsidR="00632A3F" w:rsidRDefault="00000000">
      <w:pPr>
        <w:pStyle w:val="Szvegtrzs"/>
        <w:spacing w:before="280" w:after="0" w:line="240" w:lineRule="auto"/>
        <w:jc w:val="center"/>
        <w:rPr>
          <w:b/>
          <w:bCs/>
        </w:rPr>
      </w:pPr>
      <w:r>
        <w:rPr>
          <w:b/>
          <w:bCs/>
        </w:rPr>
        <w:t>Bélyegző használata</w:t>
      </w:r>
    </w:p>
    <w:p w14:paraId="78B293F2" w14:textId="77777777" w:rsidR="00632A3F" w:rsidRDefault="00000000">
      <w:pPr>
        <w:pStyle w:val="Szvegtrzs"/>
        <w:spacing w:before="240" w:after="240" w:line="240" w:lineRule="auto"/>
        <w:jc w:val="center"/>
        <w:rPr>
          <w:b/>
          <w:bCs/>
        </w:rPr>
      </w:pPr>
      <w:r>
        <w:rPr>
          <w:b/>
          <w:bCs/>
        </w:rPr>
        <w:t>3. §</w:t>
      </w:r>
    </w:p>
    <w:p w14:paraId="75E2B60E" w14:textId="77777777" w:rsidR="00632A3F" w:rsidRDefault="00000000">
      <w:pPr>
        <w:pStyle w:val="Szvegtrzs"/>
        <w:spacing w:after="0" w:line="240" w:lineRule="auto"/>
        <w:jc w:val="both"/>
      </w:pPr>
      <w:r>
        <w:t>(1) Az Önkormányzat, a Polgármester, a Jegyző és a Hivatal bélyegzőjén a Magyarország címerét kell használni.</w:t>
      </w:r>
    </w:p>
    <w:p w14:paraId="156F1CC4" w14:textId="77777777" w:rsidR="00632A3F" w:rsidRDefault="00000000">
      <w:pPr>
        <w:pStyle w:val="Szvegtrzs"/>
        <w:spacing w:before="240" w:after="0" w:line="240" w:lineRule="auto"/>
        <w:jc w:val="both"/>
      </w:pPr>
      <w:r>
        <w:t>(2) Az Önkormányzat bélyegzőjét kell használni aláírás hitelesítésére a/az</w:t>
      </w:r>
    </w:p>
    <w:p w14:paraId="62AF5169" w14:textId="77777777" w:rsidR="00632A3F" w:rsidRDefault="00000000">
      <w:pPr>
        <w:pStyle w:val="Szvegtrzs"/>
        <w:spacing w:after="0" w:line="240" w:lineRule="auto"/>
        <w:ind w:left="580" w:hanging="560"/>
        <w:jc w:val="both"/>
      </w:pPr>
      <w:r>
        <w:rPr>
          <w:i/>
          <w:iCs/>
        </w:rPr>
        <w:t>a)</w:t>
      </w:r>
      <w:r>
        <w:tab/>
        <w:t>képviselő-testület által adományozott, helyi kitüntetésről, díjról, elismerő címről szóló oklevélen,</w:t>
      </w:r>
    </w:p>
    <w:p w14:paraId="7AD30A8C" w14:textId="77777777" w:rsidR="00632A3F" w:rsidRDefault="00000000">
      <w:pPr>
        <w:pStyle w:val="Szvegtrzs"/>
        <w:spacing w:after="0" w:line="240" w:lineRule="auto"/>
        <w:ind w:left="580" w:hanging="560"/>
        <w:jc w:val="both"/>
      </w:pPr>
      <w:r>
        <w:rPr>
          <w:i/>
          <w:iCs/>
        </w:rPr>
        <w:t>b)</w:t>
      </w:r>
      <w:r>
        <w:tab/>
        <w:t>Önkormányzat nevében kötött megállapodásokon, szerződéseken,</w:t>
      </w:r>
    </w:p>
    <w:p w14:paraId="0D48A229" w14:textId="77777777" w:rsidR="00632A3F" w:rsidRDefault="00000000">
      <w:pPr>
        <w:pStyle w:val="Szvegtrzs"/>
        <w:spacing w:after="0" w:line="240" w:lineRule="auto"/>
        <w:ind w:left="580" w:hanging="560"/>
        <w:jc w:val="both"/>
      </w:pPr>
      <w:r>
        <w:rPr>
          <w:i/>
          <w:iCs/>
        </w:rPr>
        <w:t>c)</w:t>
      </w:r>
      <w:r>
        <w:tab/>
        <w:t>Önkormányzat nevében tett nyilatkozaton,</w:t>
      </w:r>
    </w:p>
    <w:p w14:paraId="3681B7C4" w14:textId="77777777" w:rsidR="00632A3F" w:rsidRDefault="00000000">
      <w:pPr>
        <w:pStyle w:val="Szvegtrzs"/>
        <w:spacing w:after="0" w:line="240" w:lineRule="auto"/>
        <w:ind w:left="580" w:hanging="560"/>
        <w:jc w:val="both"/>
      </w:pPr>
      <w:r>
        <w:rPr>
          <w:i/>
          <w:iCs/>
        </w:rPr>
        <w:t>d)</w:t>
      </w:r>
      <w:r>
        <w:tab/>
        <w:t>bizottság meghívóján,</w:t>
      </w:r>
    </w:p>
    <w:p w14:paraId="2973AEE0" w14:textId="77777777" w:rsidR="00632A3F" w:rsidRDefault="00000000">
      <w:pPr>
        <w:pStyle w:val="Szvegtrzs"/>
        <w:spacing w:after="0" w:line="240" w:lineRule="auto"/>
        <w:ind w:left="580" w:hanging="560"/>
        <w:jc w:val="both"/>
      </w:pPr>
      <w:r>
        <w:rPr>
          <w:i/>
          <w:iCs/>
        </w:rPr>
        <w:t>e)</w:t>
      </w:r>
      <w:r>
        <w:tab/>
        <w:t>képviselő-testület és bizottság határozatán,</w:t>
      </w:r>
    </w:p>
    <w:p w14:paraId="56088497" w14:textId="77777777" w:rsidR="00632A3F" w:rsidRDefault="00000000">
      <w:pPr>
        <w:pStyle w:val="Szvegtrzs"/>
        <w:spacing w:after="0" w:line="240" w:lineRule="auto"/>
        <w:ind w:left="580" w:hanging="560"/>
        <w:jc w:val="both"/>
      </w:pPr>
      <w:r>
        <w:rPr>
          <w:i/>
          <w:iCs/>
        </w:rPr>
        <w:t>f)</w:t>
      </w:r>
      <w:r>
        <w:tab/>
        <w:t>ülésekről készült jegyzőkönyvön,</w:t>
      </w:r>
    </w:p>
    <w:p w14:paraId="1FD37E0F" w14:textId="77777777" w:rsidR="00632A3F" w:rsidRDefault="00000000">
      <w:pPr>
        <w:pStyle w:val="Szvegtrzs"/>
        <w:spacing w:after="0" w:line="240" w:lineRule="auto"/>
        <w:ind w:left="580" w:hanging="560"/>
        <w:jc w:val="both"/>
      </w:pPr>
      <w:r>
        <w:rPr>
          <w:i/>
          <w:iCs/>
        </w:rPr>
        <w:t>g)</w:t>
      </w:r>
      <w:r>
        <w:tab/>
        <w:t>Önkormányzati rendeleten.</w:t>
      </w:r>
    </w:p>
    <w:p w14:paraId="0F97B9D4" w14:textId="77777777" w:rsidR="00632A3F" w:rsidRDefault="00000000">
      <w:pPr>
        <w:pStyle w:val="Szvegtrzs"/>
        <w:spacing w:before="240" w:after="0" w:line="240" w:lineRule="auto"/>
        <w:jc w:val="both"/>
      </w:pPr>
      <w:r>
        <w:t>(3) Lajoskomárom Község címerét ábrázoló bélyegző azokban az esetekben használható, ahol Magyarország címerét ábrázoló bélyegző használatát jogszabály kifejezetten nem írja elő.</w:t>
      </w:r>
    </w:p>
    <w:p w14:paraId="4AC0AC38" w14:textId="77777777" w:rsidR="00632A3F" w:rsidRDefault="00000000">
      <w:pPr>
        <w:pStyle w:val="Szvegtrzs"/>
        <w:spacing w:before="240" w:after="240" w:line="240" w:lineRule="auto"/>
        <w:jc w:val="center"/>
        <w:rPr>
          <w:b/>
          <w:bCs/>
        </w:rPr>
      </w:pPr>
      <w:r>
        <w:rPr>
          <w:b/>
          <w:bCs/>
        </w:rPr>
        <w:t>4. §</w:t>
      </w:r>
    </w:p>
    <w:p w14:paraId="5C9BAEA4" w14:textId="77777777" w:rsidR="00632A3F" w:rsidRDefault="00000000">
      <w:pPr>
        <w:pStyle w:val="Szvegtrzs"/>
        <w:spacing w:after="0" w:line="240" w:lineRule="auto"/>
        <w:jc w:val="both"/>
      </w:pPr>
      <w:r>
        <w:t>(1) A polgármester bélyegzője az Önkormányzat, a Képviselő-testület és szervei működésével összefüggő, saját hatáskörében kiadott dokumentumon használható a polgármester neve mellett, az aláírás hitelesítésére.</w:t>
      </w:r>
    </w:p>
    <w:p w14:paraId="5B87C2A9" w14:textId="77777777" w:rsidR="00632A3F" w:rsidRDefault="00000000">
      <w:pPr>
        <w:pStyle w:val="Szvegtrzs"/>
        <w:spacing w:before="240" w:after="0" w:line="240" w:lineRule="auto"/>
        <w:jc w:val="both"/>
      </w:pPr>
      <w:r>
        <w:t>(2) A jegyző bélyegzője a Hivatal működésével és a jegyző hatáskörébe tartozó ügyekkel összefüggő dokumentumon, a Képviselő-testület üléséről készült jegyzőkönyven, Önkormányzati rendelet kihirdetésénél használható a jegyző neve mellett, az aláírás hitelesítésére.</w:t>
      </w:r>
    </w:p>
    <w:p w14:paraId="0243BB9E" w14:textId="77777777" w:rsidR="00632A3F" w:rsidRDefault="00000000">
      <w:pPr>
        <w:pStyle w:val="Szvegtrzs"/>
        <w:spacing w:before="240" w:after="0" w:line="240" w:lineRule="auto"/>
        <w:jc w:val="both"/>
      </w:pPr>
      <w:r>
        <w:lastRenderedPageBreak/>
        <w:t>(3) A Hivatal bélyegzője a hivatali működéssel kapcsolatban, az igazgatási feladatok ellátásával összefüggő dokumentumokon használható, az aláíró neve mellett az aláírás hitelesítésére.</w:t>
      </w:r>
    </w:p>
    <w:p w14:paraId="7B81574A" w14:textId="77777777" w:rsidR="00632A3F" w:rsidRDefault="00000000">
      <w:pPr>
        <w:pStyle w:val="Szvegtrzs"/>
        <w:spacing w:before="240" w:after="0" w:line="240" w:lineRule="auto"/>
        <w:jc w:val="both"/>
      </w:pPr>
      <w:r>
        <w:t>(4) A bélyegzők használatáról külön nyilvántartást kell rendszeresíteni. A nyilvántartás elkészítésének felelőse a jegyző.</w:t>
      </w:r>
    </w:p>
    <w:p w14:paraId="2BFEA93F" w14:textId="77777777" w:rsidR="00632A3F" w:rsidRDefault="00000000">
      <w:pPr>
        <w:pStyle w:val="Szvegtrzs"/>
        <w:spacing w:before="280" w:after="0" w:line="240" w:lineRule="auto"/>
        <w:jc w:val="center"/>
        <w:rPr>
          <w:b/>
          <w:bCs/>
        </w:rPr>
      </w:pPr>
      <w:r>
        <w:rPr>
          <w:b/>
          <w:bCs/>
        </w:rPr>
        <w:t>Feladat és Hatáskör</w:t>
      </w:r>
    </w:p>
    <w:p w14:paraId="63AFADED" w14:textId="77777777" w:rsidR="00632A3F" w:rsidRDefault="00000000">
      <w:pPr>
        <w:pStyle w:val="Szvegtrzs"/>
        <w:spacing w:before="240" w:after="240" w:line="240" w:lineRule="auto"/>
        <w:jc w:val="center"/>
        <w:rPr>
          <w:b/>
          <w:bCs/>
        </w:rPr>
      </w:pPr>
      <w:r>
        <w:rPr>
          <w:b/>
          <w:bCs/>
        </w:rPr>
        <w:t>5. §</w:t>
      </w:r>
    </w:p>
    <w:p w14:paraId="65B04758" w14:textId="77777777" w:rsidR="00632A3F" w:rsidRDefault="00000000">
      <w:pPr>
        <w:pStyle w:val="Szvegtrzs"/>
        <w:spacing w:after="0" w:line="240" w:lineRule="auto"/>
        <w:jc w:val="both"/>
      </w:pPr>
      <w:r>
        <w:t>(1) A Képviselő-testület ellátja a jogszabályokban megállapított és az önként vállalt feladat- és hatásköröket. Az önkormányzati feladatokat a Képviselő-testület és szervei: a polgármester, a Képviselő-testület bizottságai, a jegyző, a Képviselő-testület hivatala és a társulás látják el.</w:t>
      </w:r>
    </w:p>
    <w:p w14:paraId="36ADEA8A" w14:textId="77777777" w:rsidR="00632A3F" w:rsidRDefault="00000000">
      <w:pPr>
        <w:pStyle w:val="Szvegtrzs"/>
        <w:spacing w:before="240" w:after="0" w:line="240" w:lineRule="auto"/>
        <w:jc w:val="both"/>
      </w:pPr>
      <w:r>
        <w:t>(2) A nem kötelező és más szerv hatáskörébe nem tartozó feladat felvállalásáról legkésőbb a költségvetés elfogadásakor dönthet a Képviselő-testület. Évközben a folyó költségvetésre is hatással bíró feladat ellátása önkéntesen csak indokolt esetben vállalható fel a forrás egyidejű megjelölésével.</w:t>
      </w:r>
    </w:p>
    <w:p w14:paraId="490B755E" w14:textId="77777777" w:rsidR="00632A3F" w:rsidRDefault="00000000">
      <w:pPr>
        <w:pStyle w:val="Szvegtrzs"/>
        <w:spacing w:before="240" w:after="0" w:line="240" w:lineRule="auto"/>
        <w:jc w:val="both"/>
      </w:pPr>
      <w:r>
        <w:t>(3) Az Önkormányzat – a képviselő-testület vagy helyi népszavazás döntésével – önként vállalhatja miden olyan helyi közügy önálló megoldását, amelyet jogszabály nem utalt más szerv kizárólagos hatáskörébe. Az önként vállalt helyi közügyeken az önkormányzat mindent megtehet, ami jogszabállyal nem ellentétes. Az önként vállalt helyi közügy megoldása nem veszélyeztetheti a törvény által kötelezően előírt önkormányzati feladat- és hatáskörök ellátását, finanszírozása saját bevételek, vagy a célra biztosított külön források terhére lehetséges.</w:t>
      </w:r>
    </w:p>
    <w:p w14:paraId="57A26AB1" w14:textId="77777777" w:rsidR="00632A3F" w:rsidRDefault="00000000">
      <w:pPr>
        <w:pStyle w:val="Szvegtrzs"/>
        <w:spacing w:before="240" w:after="0" w:line="240" w:lineRule="auto"/>
        <w:jc w:val="both"/>
      </w:pPr>
      <w:r>
        <w:t>(4) Helyi közügy önálló megoldásának önkéntes vállalása előtt a polgármester előkészítő eljárás lefolytatásáról gondoskodik, melynek eredményéről a Képviselő-testületnek beszámol. A Képviselő-testület elé terjesztett, a helyi közügy önálló megoldásának önkéntes felvállalását tartalmazó javaslat kötelező eleme a megvalósításhoz szükséges költségvetési források bemutatása.</w:t>
      </w:r>
    </w:p>
    <w:p w14:paraId="0CE3F673" w14:textId="77777777" w:rsidR="00632A3F" w:rsidRDefault="00000000">
      <w:pPr>
        <w:pStyle w:val="Szvegtrzs"/>
        <w:spacing w:before="240" w:after="240" w:line="240" w:lineRule="auto"/>
        <w:jc w:val="center"/>
        <w:rPr>
          <w:b/>
          <w:bCs/>
        </w:rPr>
      </w:pPr>
      <w:r>
        <w:rPr>
          <w:b/>
          <w:bCs/>
        </w:rPr>
        <w:t>6. §</w:t>
      </w:r>
    </w:p>
    <w:p w14:paraId="20724DB4" w14:textId="77777777" w:rsidR="00632A3F" w:rsidRDefault="00000000">
      <w:pPr>
        <w:pStyle w:val="Szvegtrzs"/>
        <w:spacing w:after="0" w:line="240" w:lineRule="auto"/>
        <w:jc w:val="both"/>
      </w:pPr>
      <w:r>
        <w:t>(1)</w:t>
      </w:r>
      <w:r>
        <w:rPr>
          <w:rStyle w:val="FootnoteAnchor"/>
        </w:rPr>
        <w:footnoteReference w:id="6"/>
      </w:r>
      <w:r>
        <w:t xml:space="preserve"> A Képviselő-testület egyes hatásköreit – a Magyarország helyi önkormányzatairól szóló 2011. évi CLXXXIX. törvény (a továbbiakban: </w:t>
      </w:r>
      <w:proofErr w:type="spellStart"/>
      <w:r>
        <w:t>Mötv</w:t>
      </w:r>
      <w:proofErr w:type="spellEnd"/>
      <w:r>
        <w:t>.) 42. §-ban foglalt kivételével – a polgármesterre, a bizottságaira vagy a jegyzőre ruházhatja át minősített többségi szavazattal. Az átruházott hatáskörök gyakorlásához a képviselő-testület utasítást adhat, továbbá az átruházott hatásköröket visszavonhatja. Az átruházott hatásköröket a 2. melléklet tartalmazza. Az átruházott hatáskör tovább nem ruházható.</w:t>
      </w:r>
    </w:p>
    <w:p w14:paraId="5C1BC782" w14:textId="77777777" w:rsidR="00632A3F" w:rsidRDefault="00000000">
      <w:pPr>
        <w:pStyle w:val="Szvegtrzs"/>
        <w:spacing w:before="240" w:after="0" w:line="240" w:lineRule="auto"/>
        <w:jc w:val="both"/>
      </w:pPr>
      <w:r>
        <w:t>(2) A képviselő kezdeményezheti, hogy a Képviselő-testület vizsgálja felül az átruházott önkormányzati hatáskörbe tartozó ügyben hozott döntéseket.</w:t>
      </w:r>
    </w:p>
    <w:p w14:paraId="30C1AD41" w14:textId="77777777" w:rsidR="00632A3F" w:rsidRDefault="00000000">
      <w:pPr>
        <w:pStyle w:val="Szvegtrzs"/>
        <w:spacing w:before="240" w:after="0" w:line="240" w:lineRule="auto"/>
        <w:jc w:val="both"/>
      </w:pPr>
      <w:r>
        <w:t>(3) Az átruházott hatáskör gyakorlója – feladatkörében, hatáskörének ellátásról, intézkedéseiről, azok eredményeiről – évente egyszer beszámol a Képviselő-testületnek.</w:t>
      </w:r>
    </w:p>
    <w:p w14:paraId="11206717" w14:textId="77777777" w:rsidR="00632A3F" w:rsidRDefault="00000000">
      <w:pPr>
        <w:pStyle w:val="Szvegtrzs"/>
        <w:spacing w:before="280" w:after="0" w:line="240" w:lineRule="auto"/>
        <w:jc w:val="center"/>
        <w:rPr>
          <w:b/>
          <w:bCs/>
        </w:rPr>
      </w:pPr>
      <w:r>
        <w:rPr>
          <w:b/>
          <w:bCs/>
        </w:rPr>
        <w:t>A Képviselő-testület működése</w:t>
      </w:r>
    </w:p>
    <w:p w14:paraId="231F93FB" w14:textId="77777777" w:rsidR="00632A3F" w:rsidRDefault="00000000">
      <w:pPr>
        <w:pStyle w:val="Szvegtrzs"/>
        <w:spacing w:before="240" w:after="240" w:line="240" w:lineRule="auto"/>
        <w:jc w:val="center"/>
        <w:rPr>
          <w:b/>
          <w:bCs/>
        </w:rPr>
      </w:pPr>
      <w:r>
        <w:rPr>
          <w:b/>
          <w:bCs/>
        </w:rPr>
        <w:t>7. §</w:t>
      </w:r>
    </w:p>
    <w:p w14:paraId="0D7CC79F" w14:textId="77777777" w:rsidR="00632A3F" w:rsidRDefault="00000000">
      <w:pPr>
        <w:pStyle w:val="Szvegtrzs"/>
        <w:spacing w:after="0" w:line="240" w:lineRule="auto"/>
        <w:jc w:val="both"/>
      </w:pPr>
      <w:r>
        <w:t>(1) A Képviselő-testület tagjai a megválasztott települési képviselő és a polgármester.</w:t>
      </w:r>
    </w:p>
    <w:p w14:paraId="0702E486" w14:textId="77777777" w:rsidR="00632A3F" w:rsidRDefault="00000000">
      <w:pPr>
        <w:pStyle w:val="Szvegtrzs"/>
        <w:spacing w:before="240" w:after="0" w:line="240" w:lineRule="auto"/>
        <w:jc w:val="both"/>
      </w:pPr>
      <w:r>
        <w:lastRenderedPageBreak/>
        <w:t>(2)</w:t>
      </w:r>
      <w:r>
        <w:rPr>
          <w:rStyle w:val="FootnoteAnchor"/>
        </w:rPr>
        <w:footnoteReference w:id="7"/>
      </w:r>
      <w:r>
        <w:t xml:space="preserve"> A képviselő-testület tagjainak száma 7 fő. </w:t>
      </w:r>
    </w:p>
    <w:p w14:paraId="1505A048" w14:textId="77777777" w:rsidR="00632A3F" w:rsidRDefault="00000000">
      <w:pPr>
        <w:pStyle w:val="Szvegtrzs"/>
        <w:spacing w:before="240" w:after="0" w:line="240" w:lineRule="auto"/>
        <w:jc w:val="both"/>
      </w:pPr>
      <w:r>
        <w:t>(3)</w:t>
      </w:r>
      <w:r>
        <w:rPr>
          <w:rStyle w:val="FootnoteAnchor"/>
        </w:rPr>
        <w:footnoteReference w:id="8"/>
      </w:r>
      <w:r>
        <w:t xml:space="preserve"> A képviselő-testület bizottságai:</w:t>
      </w:r>
    </w:p>
    <w:p w14:paraId="13E29518" w14:textId="77777777" w:rsidR="00632A3F" w:rsidRDefault="00000000">
      <w:pPr>
        <w:pStyle w:val="Szvegtrzs"/>
        <w:spacing w:after="0" w:line="240" w:lineRule="auto"/>
        <w:ind w:left="580" w:hanging="560"/>
        <w:jc w:val="both"/>
      </w:pPr>
      <w:r>
        <w:rPr>
          <w:i/>
          <w:iCs/>
        </w:rPr>
        <w:t>a)</w:t>
      </w:r>
      <w:r>
        <w:tab/>
        <w:t>a Pénzügyi, Ellenőrzési és Beruházási Bizottság (Rövid neve: Pénzügyi Bizottság)</w:t>
      </w:r>
    </w:p>
    <w:p w14:paraId="767E7043" w14:textId="77777777" w:rsidR="00632A3F" w:rsidRDefault="00000000">
      <w:pPr>
        <w:pStyle w:val="Szvegtrzs"/>
        <w:spacing w:after="0" w:line="240" w:lineRule="auto"/>
        <w:ind w:left="580" w:hanging="560"/>
        <w:jc w:val="both"/>
      </w:pPr>
      <w:r>
        <w:rPr>
          <w:i/>
          <w:iCs/>
        </w:rPr>
        <w:t>b)</w:t>
      </w:r>
      <w:r>
        <w:tab/>
        <w:t>a Szociális, Egészségügyi, Köznevelési és Ügyrendi Bizottság. (Rövid neve: Szociális Bizottság)</w:t>
      </w:r>
    </w:p>
    <w:p w14:paraId="6BA5C388" w14:textId="77777777" w:rsidR="00632A3F" w:rsidRDefault="00000000">
      <w:pPr>
        <w:pStyle w:val="Szvegtrzs"/>
        <w:spacing w:before="240" w:after="0" w:line="240" w:lineRule="auto"/>
        <w:jc w:val="both"/>
      </w:pPr>
      <w:r>
        <w:t>(4) A képviselőtestület határozatképes, ha tagjai közül az ülésen legalább 4 fő jelen van.</w:t>
      </w:r>
    </w:p>
    <w:p w14:paraId="514B28B9" w14:textId="77777777" w:rsidR="00632A3F" w:rsidRDefault="00000000">
      <w:pPr>
        <w:pStyle w:val="Szvegtrzs"/>
        <w:spacing w:before="240" w:after="0" w:line="240" w:lineRule="auto"/>
        <w:jc w:val="both"/>
      </w:pPr>
      <w:r>
        <w:t>(5) Ha az (1) bekezdésben megjelölt számú képviselő nincs jelen, akkor az ülés határozatképtelen. A határozatképtelen ülést 5 napon belül ugyanazon napirend tárgyalására újra össze kell hívni.</w:t>
      </w:r>
    </w:p>
    <w:p w14:paraId="4B6625D6" w14:textId="77777777" w:rsidR="00632A3F" w:rsidRDefault="00000000">
      <w:pPr>
        <w:pStyle w:val="Szvegtrzs"/>
        <w:spacing w:before="240" w:after="0" w:line="240" w:lineRule="auto"/>
        <w:jc w:val="both"/>
      </w:pPr>
      <w:r>
        <w:t>(6) A minősített többségi döntéshez az összes képviselő több mint felének egybehangzó szavazata szükséges.</w:t>
      </w:r>
    </w:p>
    <w:p w14:paraId="28C65A69" w14:textId="77777777" w:rsidR="00632A3F" w:rsidRDefault="00000000">
      <w:pPr>
        <w:pStyle w:val="Szvegtrzs"/>
        <w:spacing w:before="240" w:after="0" w:line="240" w:lineRule="auto"/>
        <w:jc w:val="both"/>
      </w:pPr>
      <w:r>
        <w:t>(7) Egyszerű többségű döntéshez a jelenlévő képviselők több mint felének egybehangzó szavazata szükséges.</w:t>
      </w:r>
    </w:p>
    <w:p w14:paraId="5C87358D" w14:textId="77777777" w:rsidR="00632A3F" w:rsidRDefault="00000000">
      <w:pPr>
        <w:pStyle w:val="Szvegtrzs"/>
        <w:spacing w:before="240" w:after="0" w:line="240" w:lineRule="auto"/>
        <w:jc w:val="both"/>
      </w:pPr>
      <w:r>
        <w:t xml:space="preserve">(8) A Képviselő-testület megbízatásának lejárta előtt az </w:t>
      </w:r>
      <w:proofErr w:type="spellStart"/>
      <w:r>
        <w:t>Mötv</w:t>
      </w:r>
      <w:proofErr w:type="spellEnd"/>
      <w:r>
        <w:t>. 55. § szerint kimondhatja feloszlását.</w:t>
      </w:r>
    </w:p>
    <w:p w14:paraId="4A1E4008" w14:textId="77777777" w:rsidR="00632A3F" w:rsidRDefault="00000000">
      <w:pPr>
        <w:pStyle w:val="Szvegtrzs"/>
        <w:spacing w:before="280" w:after="0" w:line="240" w:lineRule="auto"/>
        <w:jc w:val="center"/>
        <w:rPr>
          <w:b/>
          <w:bCs/>
        </w:rPr>
      </w:pPr>
      <w:r>
        <w:rPr>
          <w:b/>
          <w:bCs/>
        </w:rPr>
        <w:t>A Képviselő-testület ülése</w:t>
      </w:r>
    </w:p>
    <w:p w14:paraId="058B5CA2" w14:textId="77777777" w:rsidR="00632A3F" w:rsidRDefault="00000000">
      <w:pPr>
        <w:pStyle w:val="Szvegtrzs"/>
        <w:spacing w:before="240" w:after="240" w:line="240" w:lineRule="auto"/>
        <w:jc w:val="center"/>
        <w:rPr>
          <w:b/>
          <w:bCs/>
        </w:rPr>
      </w:pPr>
      <w:r>
        <w:rPr>
          <w:b/>
          <w:bCs/>
        </w:rPr>
        <w:t>8. §</w:t>
      </w:r>
    </w:p>
    <w:p w14:paraId="4E6D71A4" w14:textId="77777777" w:rsidR="00632A3F" w:rsidRDefault="00000000">
      <w:pPr>
        <w:pStyle w:val="Szvegtrzs"/>
        <w:spacing w:after="0" w:line="240" w:lineRule="auto"/>
        <w:jc w:val="both"/>
      </w:pPr>
      <w:r>
        <w:t>(1)</w:t>
      </w:r>
      <w:r>
        <w:rPr>
          <w:rStyle w:val="FootnoteAnchor"/>
        </w:rPr>
        <w:footnoteReference w:id="9"/>
      </w:r>
      <w:r>
        <w:t xml:space="preserve"> A képviselő-testület évente legalább kilenc alkalommal ülést tart, melynek tervezett időpontjait az éves munkatervében (Ülésterv) jelöli meg. Az éves munkatervre vagy annak módosítására vonatkozó javaslatot a polgármester terjeszti a képviselő-testület elé legkésőbb a tárgyév első ülésnapján vagy a módosításra okot adó körülmény felmerülését követő legkorábbi ülésen. A munkatervről a képviselő-testület határozattal dönt.</w:t>
      </w:r>
    </w:p>
    <w:p w14:paraId="57AD82A8" w14:textId="77777777" w:rsidR="00632A3F" w:rsidRDefault="00000000">
      <w:pPr>
        <w:pStyle w:val="Szvegtrzs"/>
        <w:spacing w:before="240" w:after="0" w:line="240" w:lineRule="auto"/>
        <w:jc w:val="both"/>
      </w:pPr>
      <w:r>
        <w:t>(2) A munkaterv tartalmazza:</w:t>
      </w:r>
    </w:p>
    <w:p w14:paraId="367A5E51" w14:textId="77777777" w:rsidR="00632A3F" w:rsidRDefault="00000000">
      <w:pPr>
        <w:pStyle w:val="Szvegtrzs"/>
        <w:spacing w:after="0" w:line="240" w:lineRule="auto"/>
        <w:ind w:left="580" w:hanging="560"/>
        <w:jc w:val="both"/>
      </w:pPr>
      <w:r>
        <w:rPr>
          <w:i/>
          <w:iCs/>
        </w:rPr>
        <w:t>a)</w:t>
      </w:r>
      <w:r>
        <w:tab/>
        <w:t>az ülés várható időpontját,</w:t>
      </w:r>
    </w:p>
    <w:p w14:paraId="0F8129DD" w14:textId="77777777" w:rsidR="00632A3F" w:rsidRDefault="00000000">
      <w:pPr>
        <w:pStyle w:val="Szvegtrzs"/>
        <w:spacing w:after="0" w:line="240" w:lineRule="auto"/>
        <w:ind w:left="580" w:hanging="560"/>
        <w:jc w:val="both"/>
      </w:pPr>
      <w:r>
        <w:rPr>
          <w:i/>
          <w:iCs/>
        </w:rPr>
        <w:t>b)</w:t>
      </w:r>
      <w:r>
        <w:tab/>
        <w:t>az előre tervezhető napirendek tárgyát és előterjesztőjét,</w:t>
      </w:r>
    </w:p>
    <w:p w14:paraId="692FADFE" w14:textId="77777777" w:rsidR="00632A3F" w:rsidRDefault="00000000">
      <w:pPr>
        <w:pStyle w:val="Szvegtrzs"/>
        <w:spacing w:after="0" w:line="240" w:lineRule="auto"/>
        <w:ind w:left="580" w:hanging="560"/>
        <w:jc w:val="both"/>
      </w:pPr>
      <w:r>
        <w:rPr>
          <w:i/>
          <w:iCs/>
        </w:rPr>
        <w:t>c)</w:t>
      </w:r>
      <w:r>
        <w:tab/>
        <w:t>az előzetes bizottsági állásfoglalás vagy véleményezés szükségességét,</w:t>
      </w:r>
    </w:p>
    <w:p w14:paraId="6532D7A4" w14:textId="77777777" w:rsidR="00632A3F" w:rsidRDefault="00000000">
      <w:pPr>
        <w:pStyle w:val="Szvegtrzs"/>
        <w:spacing w:after="0" w:line="240" w:lineRule="auto"/>
        <w:ind w:left="580" w:hanging="560"/>
        <w:jc w:val="both"/>
      </w:pPr>
      <w:r>
        <w:rPr>
          <w:i/>
          <w:iCs/>
        </w:rPr>
        <w:t>d)</w:t>
      </w:r>
      <w:r>
        <w:tab/>
        <w:t xml:space="preserve">a </w:t>
      </w:r>
      <w:proofErr w:type="spellStart"/>
      <w:r>
        <w:t>közmeghallgatás</w:t>
      </w:r>
      <w:proofErr w:type="spellEnd"/>
      <w:r>
        <w:t xml:space="preserve"> tárgyát és időpontját.</w:t>
      </w:r>
    </w:p>
    <w:p w14:paraId="6A879DC5" w14:textId="77777777" w:rsidR="00632A3F" w:rsidRDefault="00000000">
      <w:pPr>
        <w:pStyle w:val="Szvegtrzs"/>
        <w:spacing w:before="240" w:after="0" w:line="240" w:lineRule="auto"/>
        <w:jc w:val="both"/>
      </w:pPr>
      <w:r>
        <w:t>(3) A munkatervbe évente legalább egyszer fel kell venni:</w:t>
      </w:r>
    </w:p>
    <w:p w14:paraId="6FBC7DAF" w14:textId="77777777" w:rsidR="00632A3F" w:rsidRDefault="00000000">
      <w:pPr>
        <w:pStyle w:val="Szvegtrzs"/>
        <w:spacing w:after="0" w:line="240" w:lineRule="auto"/>
        <w:ind w:left="580" w:hanging="560"/>
        <w:jc w:val="both"/>
      </w:pPr>
      <w:r>
        <w:rPr>
          <w:i/>
          <w:iCs/>
        </w:rPr>
        <w:t>a)</w:t>
      </w:r>
      <w:r>
        <w:tab/>
        <w:t>az Önkormányzat költségvetésének és zárszámadásának megtárgyalását,</w:t>
      </w:r>
    </w:p>
    <w:p w14:paraId="2D2E8ABA" w14:textId="77777777" w:rsidR="00632A3F" w:rsidRDefault="00000000">
      <w:pPr>
        <w:pStyle w:val="Szvegtrzs"/>
        <w:spacing w:after="0" w:line="240" w:lineRule="auto"/>
        <w:ind w:left="580" w:hanging="560"/>
        <w:jc w:val="both"/>
      </w:pPr>
      <w:r>
        <w:rPr>
          <w:i/>
          <w:iCs/>
        </w:rPr>
        <w:t>b)</w:t>
      </w:r>
      <w:r>
        <w:tab/>
        <w:t>a Hivatal tevékenységéről szóló beszámolót,</w:t>
      </w:r>
    </w:p>
    <w:p w14:paraId="6D8CC7A0" w14:textId="77777777" w:rsidR="00632A3F" w:rsidRDefault="00000000">
      <w:pPr>
        <w:pStyle w:val="Szvegtrzs"/>
        <w:spacing w:after="0" w:line="240" w:lineRule="auto"/>
        <w:ind w:left="580" w:hanging="560"/>
        <w:jc w:val="both"/>
      </w:pPr>
      <w:r>
        <w:rPr>
          <w:i/>
          <w:iCs/>
        </w:rPr>
        <w:t>c)</w:t>
      </w:r>
      <w:r>
        <w:tab/>
        <w:t>a település közrendjének és közbiztonságának értékelését,</w:t>
      </w:r>
    </w:p>
    <w:p w14:paraId="4CD33EF5" w14:textId="77777777" w:rsidR="00632A3F" w:rsidRDefault="00000000">
      <w:pPr>
        <w:pStyle w:val="Szvegtrzs"/>
        <w:spacing w:after="0" w:line="240" w:lineRule="auto"/>
        <w:ind w:left="580" w:hanging="560"/>
        <w:jc w:val="both"/>
      </w:pPr>
      <w:r>
        <w:rPr>
          <w:i/>
          <w:iCs/>
        </w:rPr>
        <w:t>d)</w:t>
      </w:r>
      <w:r>
        <w:tab/>
        <w:t>az átruházott képviselő-testületi hatáskörök gyakorlásáról szóló beszámolót,</w:t>
      </w:r>
    </w:p>
    <w:p w14:paraId="5F232454" w14:textId="77777777" w:rsidR="00632A3F" w:rsidRDefault="00000000">
      <w:pPr>
        <w:pStyle w:val="Szvegtrzs"/>
        <w:spacing w:after="0" w:line="240" w:lineRule="auto"/>
        <w:ind w:left="580" w:hanging="560"/>
        <w:jc w:val="both"/>
      </w:pPr>
      <w:r>
        <w:rPr>
          <w:i/>
          <w:iCs/>
        </w:rPr>
        <w:t>e)</w:t>
      </w:r>
      <w:r>
        <w:tab/>
        <w:t>az éves ellenőrzési tervet és annak végrehajtásáról szóló beszámolót.</w:t>
      </w:r>
    </w:p>
    <w:p w14:paraId="623596DC" w14:textId="77777777" w:rsidR="00632A3F" w:rsidRDefault="00000000">
      <w:pPr>
        <w:pStyle w:val="Szvegtrzs"/>
        <w:spacing w:before="240" w:after="0" w:line="240" w:lineRule="auto"/>
        <w:jc w:val="both"/>
      </w:pPr>
      <w:r>
        <w:t>(4) A képviselő-testület alakuló, rendes és rendkívüli ülést tarthat.</w:t>
      </w:r>
    </w:p>
    <w:p w14:paraId="3CE968CA" w14:textId="77777777" w:rsidR="00632A3F" w:rsidRDefault="00000000">
      <w:pPr>
        <w:pStyle w:val="Szvegtrzs"/>
        <w:spacing w:before="240" w:after="240" w:line="240" w:lineRule="auto"/>
        <w:jc w:val="center"/>
        <w:rPr>
          <w:b/>
          <w:bCs/>
        </w:rPr>
      </w:pPr>
      <w:r>
        <w:rPr>
          <w:b/>
          <w:bCs/>
        </w:rPr>
        <w:lastRenderedPageBreak/>
        <w:t>9. §</w:t>
      </w:r>
      <w:r>
        <w:rPr>
          <w:rStyle w:val="FootnoteAnchor"/>
          <w:b/>
          <w:bCs/>
        </w:rPr>
        <w:footnoteReference w:id="10"/>
      </w:r>
    </w:p>
    <w:p w14:paraId="6165D251" w14:textId="77777777" w:rsidR="00632A3F" w:rsidRDefault="00000000">
      <w:pPr>
        <w:pStyle w:val="Szvegtrzs"/>
        <w:spacing w:after="0" w:line="240" w:lineRule="auto"/>
        <w:jc w:val="both"/>
      </w:pPr>
      <w:r>
        <w:t xml:space="preserve">(1) A képviselő-testület alakuló ülésére az </w:t>
      </w:r>
      <w:proofErr w:type="spellStart"/>
      <w:r>
        <w:t>Mötv</w:t>
      </w:r>
      <w:proofErr w:type="spellEnd"/>
      <w:r>
        <w:t>. 43. § előírásait kell alkalmazni.</w:t>
      </w:r>
    </w:p>
    <w:p w14:paraId="1A424B77" w14:textId="77777777" w:rsidR="00632A3F" w:rsidRDefault="00000000">
      <w:pPr>
        <w:pStyle w:val="Szvegtrzs"/>
        <w:spacing w:before="240" w:after="0" w:line="240" w:lineRule="auto"/>
        <w:jc w:val="both"/>
      </w:pPr>
      <w:r>
        <w:t>(2) Az alakuló ülésre a képviselő-testület tagjain túl meg kell hívni a Helyi Választási Bizottság elnökét és tagjait.</w:t>
      </w:r>
    </w:p>
    <w:p w14:paraId="7C55C621" w14:textId="77777777" w:rsidR="00632A3F" w:rsidRDefault="00000000">
      <w:pPr>
        <w:pStyle w:val="Szvegtrzs"/>
        <w:spacing w:before="240" w:after="0" w:line="240" w:lineRule="auto"/>
        <w:jc w:val="both"/>
      </w:pPr>
      <w:r>
        <w:t>(3) A megválasztott képviselőktől a Helyi Választási Bizottság elnöke, a polgármestertől a korelnök képviselő veszi az esküt vagy fogadalmat. Az alakuló ülésről távollévő képviselő az esküt vagy fogadalmat azon a képviselő-testületi ülésen teszi le, amelyen először részt vesz. Esetében az esküt vagy fogadalmat a polgármester veszi.</w:t>
      </w:r>
    </w:p>
    <w:p w14:paraId="019EDF25" w14:textId="77777777" w:rsidR="00632A3F" w:rsidRDefault="00000000">
      <w:pPr>
        <w:pStyle w:val="Szvegtrzs"/>
        <w:spacing w:before="240" w:after="0" w:line="240" w:lineRule="auto"/>
        <w:jc w:val="both"/>
      </w:pPr>
      <w:r>
        <w:t>(4) Az alakuló ülés összehívására a rendes ülésre vonatkozó szabályokat kell értelemszerűen alkalmazni.</w:t>
      </w:r>
    </w:p>
    <w:p w14:paraId="46E34B5C" w14:textId="77777777" w:rsidR="00632A3F" w:rsidRDefault="00000000">
      <w:pPr>
        <w:pStyle w:val="Szvegtrzs"/>
        <w:spacing w:before="240" w:after="240" w:line="240" w:lineRule="auto"/>
        <w:jc w:val="center"/>
        <w:rPr>
          <w:b/>
          <w:bCs/>
        </w:rPr>
      </w:pPr>
      <w:r>
        <w:rPr>
          <w:b/>
          <w:bCs/>
        </w:rPr>
        <w:t>10. §</w:t>
      </w:r>
    </w:p>
    <w:p w14:paraId="18CED5C0" w14:textId="77777777" w:rsidR="00632A3F" w:rsidRDefault="00000000">
      <w:pPr>
        <w:pStyle w:val="Szvegtrzs"/>
        <w:spacing w:after="0" w:line="240" w:lineRule="auto"/>
        <w:jc w:val="both"/>
      </w:pPr>
      <w:r>
        <w:t>(1)</w:t>
      </w:r>
      <w:r>
        <w:rPr>
          <w:rStyle w:val="FootnoteAnchor"/>
        </w:rPr>
        <w:footnoteReference w:id="11"/>
      </w:r>
      <w:r>
        <w:t xml:space="preserve"> A Képviselő-testület rendes és rendkívüli ülését a polgármester - akadályoztatása esetén az alpolgármester - hívja össze és vezeti. A polgármesteri és az alpolgármesteri tisztség egyidejű </w:t>
      </w:r>
      <w:proofErr w:type="spellStart"/>
      <w:r>
        <w:t>betöltetlensége</w:t>
      </w:r>
      <w:proofErr w:type="spellEnd"/>
      <w:r>
        <w:t xml:space="preserve"> vagy tartós akadályoztatásuk esetén a korelnök hívja össze a képviselő-testületet és vezeti annak ülését. </w:t>
      </w:r>
    </w:p>
    <w:p w14:paraId="51EAF713" w14:textId="77777777" w:rsidR="00632A3F" w:rsidRDefault="00000000">
      <w:pPr>
        <w:pStyle w:val="Szvegtrzs"/>
        <w:spacing w:before="240" w:after="0" w:line="240" w:lineRule="auto"/>
        <w:jc w:val="both"/>
      </w:pPr>
      <w:r>
        <w:t>(2) Az üléseket rendszerint – a (5) bekezdés szerinti nyári szünet kivételével - a hónap utolsó hétfői munkanapján, 13 órai kezdettel kell összehívni. A polgármester a Képviselő-testület rendes ülését – indokolt esetben – az előzetesen meghatározottól eltérő időpontban is összehívhatja. Húsz óra után új napirendi pont tárgyalására nem kerülhet sor. Az ilyen okból elmaradt előterjesztések napirendre tűzésére és tárgyalására a napirendi pontok tárgyalásának elnapolására vonatkozó szabályokat kell alkalmazni.</w:t>
      </w:r>
    </w:p>
    <w:p w14:paraId="3E1562F4" w14:textId="77777777" w:rsidR="00632A3F" w:rsidRDefault="00000000">
      <w:pPr>
        <w:pStyle w:val="Szvegtrzs"/>
        <w:spacing w:before="240" w:after="0" w:line="240" w:lineRule="auto"/>
        <w:jc w:val="both"/>
      </w:pPr>
      <w:r>
        <w:t>(3)</w:t>
      </w:r>
      <w:r>
        <w:rPr>
          <w:rStyle w:val="FootnoteAnchor"/>
        </w:rPr>
        <w:footnoteReference w:id="12"/>
      </w:r>
      <w:r>
        <w:t xml:space="preserve"> Az ülések helyszíne rendszerint a Lajoskomárom Községháza épülete. Településrészeken (</w:t>
      </w:r>
      <w:proofErr w:type="spellStart"/>
      <w:r>
        <w:t>Középbogárd</w:t>
      </w:r>
      <w:proofErr w:type="spellEnd"/>
      <w:r>
        <w:t xml:space="preserve">, Külsősáripuszta) kihelyezett ülés tartható. </w:t>
      </w:r>
    </w:p>
    <w:p w14:paraId="5581F651" w14:textId="77777777" w:rsidR="00632A3F" w:rsidRDefault="00000000">
      <w:pPr>
        <w:pStyle w:val="Szvegtrzs"/>
        <w:spacing w:before="240" w:after="0" w:line="240" w:lineRule="auto"/>
        <w:jc w:val="both"/>
      </w:pPr>
      <w:r>
        <w:t>(4) A képviselő-testület ülését tizenöt napon belüli időpontra össze kell hívni a települési képviselők egynegyedének, a képviselő-testület bizottságának vagy a kormányhivatal vezetőjének a testületi ülés összehívásának indokolását tartalmazó indítványára. Az indítvány alapján a testületi ülést a polgármester hívja össze. Amennyiben a tizenöt napos határidőnek a polgármester nem tesz eleget, a kormányhivatal hívja össze a képviselő-testületi ülést.</w:t>
      </w:r>
    </w:p>
    <w:p w14:paraId="75D36CCC" w14:textId="77777777" w:rsidR="00632A3F" w:rsidRDefault="00000000">
      <w:pPr>
        <w:pStyle w:val="Szvegtrzs"/>
        <w:spacing w:before="240" w:after="0" w:line="240" w:lineRule="auto"/>
        <w:jc w:val="both"/>
      </w:pPr>
      <w:r>
        <w:t>(5) A Képviselő-testület július 1-től augusztus 25-ig – rendkívüli ok kivételével – nem ülésezik.</w:t>
      </w:r>
    </w:p>
    <w:p w14:paraId="4B01B31D" w14:textId="77777777" w:rsidR="00632A3F" w:rsidRDefault="00000000">
      <w:pPr>
        <w:pStyle w:val="Szvegtrzs"/>
        <w:spacing w:before="280" w:after="0" w:line="240" w:lineRule="auto"/>
        <w:jc w:val="center"/>
        <w:rPr>
          <w:b/>
          <w:bCs/>
        </w:rPr>
      </w:pPr>
      <w:r>
        <w:rPr>
          <w:b/>
          <w:bCs/>
        </w:rPr>
        <w:t>A Képviselő-testület ülésének összehívása</w:t>
      </w:r>
    </w:p>
    <w:p w14:paraId="1B4133AF" w14:textId="77777777" w:rsidR="00632A3F" w:rsidRDefault="00000000">
      <w:pPr>
        <w:pStyle w:val="Szvegtrzs"/>
        <w:spacing w:before="240" w:after="240" w:line="240" w:lineRule="auto"/>
        <w:jc w:val="center"/>
        <w:rPr>
          <w:b/>
          <w:bCs/>
        </w:rPr>
      </w:pPr>
      <w:r>
        <w:rPr>
          <w:b/>
          <w:bCs/>
        </w:rPr>
        <w:t>11. §</w:t>
      </w:r>
    </w:p>
    <w:p w14:paraId="2F687360" w14:textId="77777777" w:rsidR="00632A3F" w:rsidRDefault="00000000">
      <w:pPr>
        <w:pStyle w:val="Szvegtrzs"/>
        <w:spacing w:after="0" w:line="240" w:lineRule="auto"/>
        <w:jc w:val="both"/>
      </w:pPr>
      <w:r>
        <w:t xml:space="preserve">(1) A Képviselő-testület rendes ülésének napirendjére, azok tárgyalásának sorrendjére a polgármester a meghívóban tesz javaslatot. A rendes ülés összehívásáról szóló meghívót az ülés előtt legalább 5 </w:t>
      </w:r>
      <w:r>
        <w:lastRenderedPageBreak/>
        <w:t>nappal kell megküldeni. A meghívó tartalmazza az ülés időpontját, helyét, jellegét, a tervezett napirendeket, az ülés összehívóját. A meghívóhoz mellékelni kell az előterjesztéseket, rendelet-tervezeteket és határozati javaslatokat. Az előterjesztésekkel kapcsolatos nem kiküldhető egyéb háttéranyagok megtekintésének helyét és a tájékoztató személyét meg kell jelölni.</w:t>
      </w:r>
    </w:p>
    <w:p w14:paraId="551F098F" w14:textId="77777777" w:rsidR="00632A3F" w:rsidRDefault="00000000">
      <w:pPr>
        <w:pStyle w:val="Szvegtrzs"/>
        <w:spacing w:before="240" w:after="0" w:line="240" w:lineRule="auto"/>
        <w:jc w:val="both"/>
      </w:pPr>
      <w:r>
        <w:t>(2) A polgármester köteles e rendeletben meghatározott módon az ülés napirendjére felvenni az előterjesztéseket, az önálló indítványokat, az interpellációkat, a tájékoztatókat és a bejelentéseket.</w:t>
      </w:r>
    </w:p>
    <w:p w14:paraId="22BE8B11" w14:textId="77777777" w:rsidR="00632A3F" w:rsidRDefault="00000000">
      <w:pPr>
        <w:pStyle w:val="Szvegtrzs"/>
        <w:spacing w:before="240" w:after="0" w:line="240" w:lineRule="auto"/>
        <w:jc w:val="both"/>
      </w:pPr>
      <w:r>
        <w:t>(3) A képviselő-testületi ülés meghívóját – a lakosság tájékoztatása érdekében – a Hivatal hirdetőtáblájára ki kell függeszteni és a település internetes honlapján nyilvánosságra kell hozni az ülés időpontjáig.</w:t>
      </w:r>
    </w:p>
    <w:p w14:paraId="02E9D608" w14:textId="77777777" w:rsidR="00632A3F" w:rsidRDefault="00000000">
      <w:pPr>
        <w:pStyle w:val="Szvegtrzs"/>
        <w:spacing w:before="240" w:after="0" w:line="240" w:lineRule="auto"/>
        <w:jc w:val="both"/>
      </w:pPr>
      <w:r>
        <w:t>(4) A képviselőtestület üléseire tanácskozási joggal meg kell hívni a napirendi pont tárgya szerint illetékes szerv vezetőjét és akinek a jelenléte a napirend alapos és körültekintő megtárgyalásához elengedhetetlenül szükséges. A további meghívottak személyéről a polgármester dönt.</w:t>
      </w:r>
    </w:p>
    <w:p w14:paraId="5FC4B5FD" w14:textId="77777777" w:rsidR="00632A3F" w:rsidRDefault="00000000">
      <w:pPr>
        <w:pStyle w:val="Szvegtrzs"/>
        <w:spacing w:before="240" w:after="0" w:line="240" w:lineRule="auto"/>
        <w:jc w:val="both"/>
      </w:pPr>
      <w:r>
        <w:t xml:space="preserve">(5) A polgármester a napirend előtt tájékoztatást ad az előző ülés óta tett fontosabb intézkedésekről, eseményekről, a lejárt </w:t>
      </w:r>
      <w:proofErr w:type="spellStart"/>
      <w:r>
        <w:t>határidejű</w:t>
      </w:r>
      <w:proofErr w:type="spellEnd"/>
      <w:r>
        <w:t xml:space="preserve"> határozatokról, a közbeszerzési és egyéb pályázatokról.</w:t>
      </w:r>
    </w:p>
    <w:p w14:paraId="188696E3" w14:textId="77777777" w:rsidR="00632A3F" w:rsidRDefault="00000000">
      <w:pPr>
        <w:pStyle w:val="Szvegtrzs"/>
        <w:spacing w:before="240" w:after="240" w:line="240" w:lineRule="auto"/>
        <w:jc w:val="center"/>
        <w:rPr>
          <w:b/>
          <w:bCs/>
        </w:rPr>
      </w:pPr>
      <w:r>
        <w:rPr>
          <w:b/>
          <w:bCs/>
        </w:rPr>
        <w:t>12. §</w:t>
      </w:r>
    </w:p>
    <w:p w14:paraId="7E574320" w14:textId="77777777" w:rsidR="00632A3F" w:rsidRDefault="00000000">
      <w:pPr>
        <w:pStyle w:val="Szvegtrzs"/>
        <w:spacing w:after="0" w:line="240" w:lineRule="auto"/>
        <w:jc w:val="both"/>
      </w:pPr>
      <w:r>
        <w:t>(1) Halaszthatatlan döntést igénylő esetben rendkívüli ülést kell tartani. Különösen sürgős esetben a rendkívüli ülés távbeszélőn vagy elektronikus úton is összehívható.</w:t>
      </w:r>
    </w:p>
    <w:p w14:paraId="74B71975" w14:textId="77777777" w:rsidR="00632A3F" w:rsidRDefault="00000000">
      <w:pPr>
        <w:pStyle w:val="Szvegtrzs"/>
        <w:spacing w:before="240" w:after="0" w:line="240" w:lineRule="auto"/>
        <w:jc w:val="both"/>
      </w:pPr>
      <w:r>
        <w:t>(2) Nem minősül rendkívüli ülésnek, ha a meghívó és az írásos előterjesztés az ülést megelőző 5 nappal kézbesíthető.</w:t>
      </w:r>
    </w:p>
    <w:p w14:paraId="2F58A101" w14:textId="77777777" w:rsidR="00632A3F" w:rsidRDefault="00000000">
      <w:pPr>
        <w:pStyle w:val="Szvegtrzs"/>
        <w:spacing w:before="280" w:after="0" w:line="240" w:lineRule="auto"/>
        <w:jc w:val="center"/>
        <w:rPr>
          <w:b/>
          <w:bCs/>
        </w:rPr>
      </w:pPr>
      <w:r>
        <w:rPr>
          <w:b/>
          <w:bCs/>
        </w:rPr>
        <w:t>Az előterjesztés</w:t>
      </w:r>
    </w:p>
    <w:p w14:paraId="762574CF" w14:textId="77777777" w:rsidR="00632A3F" w:rsidRDefault="00000000">
      <w:pPr>
        <w:pStyle w:val="Szvegtrzs"/>
        <w:spacing w:before="240" w:after="240" w:line="240" w:lineRule="auto"/>
        <w:jc w:val="center"/>
        <w:rPr>
          <w:b/>
          <w:bCs/>
        </w:rPr>
      </w:pPr>
      <w:r>
        <w:rPr>
          <w:b/>
          <w:bCs/>
        </w:rPr>
        <w:t>13. §</w:t>
      </w:r>
    </w:p>
    <w:p w14:paraId="15FF140D" w14:textId="77777777" w:rsidR="00632A3F" w:rsidRDefault="00000000">
      <w:pPr>
        <w:pStyle w:val="Szvegtrzs"/>
        <w:spacing w:after="0" w:line="240" w:lineRule="auto"/>
        <w:jc w:val="both"/>
      </w:pPr>
      <w:r>
        <w:t>(1) A napirenddel kapcsolatos valamennyi előterjesztést a meghívóval együtt kell megküldeni. Előterjesztésnek minősül:</w:t>
      </w:r>
    </w:p>
    <w:p w14:paraId="75B0EB18" w14:textId="77777777" w:rsidR="00632A3F" w:rsidRDefault="00000000">
      <w:pPr>
        <w:pStyle w:val="Szvegtrzs"/>
        <w:spacing w:after="0" w:line="240" w:lineRule="auto"/>
        <w:ind w:left="580" w:hanging="560"/>
        <w:jc w:val="both"/>
      </w:pPr>
      <w:r>
        <w:rPr>
          <w:i/>
          <w:iCs/>
        </w:rPr>
        <w:t>a)</w:t>
      </w:r>
      <w:r>
        <w:tab/>
        <w:t>a rendelet-tervezet,</w:t>
      </w:r>
    </w:p>
    <w:p w14:paraId="1F37F6A6" w14:textId="77777777" w:rsidR="00632A3F" w:rsidRDefault="00000000">
      <w:pPr>
        <w:pStyle w:val="Szvegtrzs"/>
        <w:spacing w:after="0" w:line="240" w:lineRule="auto"/>
        <w:ind w:left="580" w:hanging="560"/>
        <w:jc w:val="both"/>
      </w:pPr>
      <w:r>
        <w:rPr>
          <w:i/>
          <w:iCs/>
        </w:rPr>
        <w:t>b)</w:t>
      </w:r>
      <w:r>
        <w:tab/>
        <w:t>a határozati javaslat,</w:t>
      </w:r>
    </w:p>
    <w:p w14:paraId="40FE0CC1" w14:textId="77777777" w:rsidR="00632A3F" w:rsidRDefault="00000000">
      <w:pPr>
        <w:pStyle w:val="Szvegtrzs"/>
        <w:spacing w:after="0" w:line="240" w:lineRule="auto"/>
        <w:ind w:left="580" w:hanging="560"/>
        <w:jc w:val="both"/>
      </w:pPr>
      <w:r>
        <w:rPr>
          <w:i/>
          <w:iCs/>
        </w:rPr>
        <w:t>c)</w:t>
      </w:r>
      <w:r>
        <w:tab/>
        <w:t>a beszámoló.</w:t>
      </w:r>
    </w:p>
    <w:p w14:paraId="6D3C28C5" w14:textId="77777777" w:rsidR="00632A3F" w:rsidRDefault="00000000">
      <w:pPr>
        <w:pStyle w:val="Szvegtrzs"/>
        <w:spacing w:before="240" w:after="0" w:line="240" w:lineRule="auto"/>
        <w:jc w:val="both"/>
      </w:pPr>
      <w:r>
        <w:t>(2) Az előterjesztéseket írásban kell benyújtani, de a beszámoló szóban is előterjeszthető. Indokolt esetben a polgármester engedélyezheti az írásba foglalt előterjesztés és határozati javaslatnak az ülés megkezdése előtt történő kiosztását.</w:t>
      </w:r>
    </w:p>
    <w:p w14:paraId="37F4F38B" w14:textId="77777777" w:rsidR="00632A3F" w:rsidRDefault="00000000">
      <w:pPr>
        <w:pStyle w:val="Szvegtrzs"/>
        <w:spacing w:before="240" w:after="0" w:line="240" w:lineRule="auto"/>
        <w:jc w:val="both"/>
      </w:pPr>
      <w:r>
        <w:t>(3) Előterjesztést nyújthat be:</w:t>
      </w:r>
    </w:p>
    <w:p w14:paraId="4B2FFD94" w14:textId="77777777" w:rsidR="00632A3F" w:rsidRDefault="00000000">
      <w:pPr>
        <w:pStyle w:val="Szvegtrzs"/>
        <w:spacing w:after="0" w:line="240" w:lineRule="auto"/>
        <w:ind w:left="580" w:hanging="560"/>
        <w:jc w:val="both"/>
      </w:pPr>
      <w:r>
        <w:rPr>
          <w:i/>
          <w:iCs/>
        </w:rPr>
        <w:t>a)</w:t>
      </w:r>
      <w:r>
        <w:tab/>
        <w:t>polgármester</w:t>
      </w:r>
    </w:p>
    <w:p w14:paraId="0B1FE7B1" w14:textId="77777777" w:rsidR="00632A3F" w:rsidRDefault="00000000">
      <w:pPr>
        <w:pStyle w:val="Szvegtrzs"/>
        <w:spacing w:after="0" w:line="240" w:lineRule="auto"/>
        <w:ind w:left="580" w:hanging="560"/>
        <w:jc w:val="both"/>
      </w:pPr>
      <w:r>
        <w:rPr>
          <w:i/>
          <w:iCs/>
        </w:rPr>
        <w:t>b)</w:t>
      </w:r>
      <w:r>
        <w:tab/>
        <w:t>települési képviselő</w:t>
      </w:r>
    </w:p>
    <w:p w14:paraId="62082B5E" w14:textId="77777777" w:rsidR="00632A3F" w:rsidRDefault="00000000">
      <w:pPr>
        <w:pStyle w:val="Szvegtrzs"/>
        <w:spacing w:after="0" w:line="240" w:lineRule="auto"/>
        <w:ind w:left="580" w:hanging="560"/>
        <w:jc w:val="both"/>
      </w:pPr>
      <w:r>
        <w:rPr>
          <w:i/>
          <w:iCs/>
        </w:rPr>
        <w:t>c)</w:t>
      </w:r>
      <w:r>
        <w:tab/>
        <w:t>Képviselő-testület bizottságának elnöke</w:t>
      </w:r>
    </w:p>
    <w:p w14:paraId="6E74AC95" w14:textId="77777777" w:rsidR="00632A3F" w:rsidRDefault="00000000">
      <w:pPr>
        <w:pStyle w:val="Szvegtrzs"/>
        <w:spacing w:after="0" w:line="240" w:lineRule="auto"/>
        <w:ind w:left="580" w:hanging="560"/>
        <w:jc w:val="both"/>
      </w:pPr>
      <w:r>
        <w:rPr>
          <w:i/>
          <w:iCs/>
        </w:rPr>
        <w:t>d)</w:t>
      </w:r>
      <w:r>
        <w:tab/>
        <w:t>önkormányzati intézmény vezetője</w:t>
      </w:r>
    </w:p>
    <w:p w14:paraId="0D0DBE80" w14:textId="77777777" w:rsidR="00632A3F" w:rsidRDefault="00000000">
      <w:pPr>
        <w:pStyle w:val="Szvegtrzs"/>
        <w:spacing w:after="0" w:line="240" w:lineRule="auto"/>
        <w:ind w:left="580" w:hanging="560"/>
        <w:jc w:val="both"/>
      </w:pPr>
      <w:r>
        <w:rPr>
          <w:i/>
          <w:iCs/>
        </w:rPr>
        <w:t>e)</w:t>
      </w:r>
      <w:r>
        <w:tab/>
        <w:t>jegyző</w:t>
      </w:r>
    </w:p>
    <w:p w14:paraId="6351FD67" w14:textId="77777777" w:rsidR="00632A3F" w:rsidRDefault="00000000">
      <w:pPr>
        <w:pStyle w:val="Szvegtrzs"/>
        <w:spacing w:before="240" w:after="0" w:line="240" w:lineRule="auto"/>
        <w:jc w:val="both"/>
      </w:pPr>
      <w:r>
        <w:t>(4) Az írásbeli előterjesztésnek általában tartalmaznia kell:</w:t>
      </w:r>
    </w:p>
    <w:p w14:paraId="5B734E81" w14:textId="77777777" w:rsidR="00632A3F" w:rsidRDefault="00000000">
      <w:pPr>
        <w:pStyle w:val="Szvegtrzs"/>
        <w:spacing w:after="0" w:line="240" w:lineRule="auto"/>
        <w:ind w:left="580" w:hanging="560"/>
        <w:jc w:val="both"/>
      </w:pPr>
      <w:r>
        <w:rPr>
          <w:i/>
          <w:iCs/>
        </w:rPr>
        <w:t>a)</w:t>
      </w:r>
      <w:r>
        <w:tab/>
        <w:t>az előterjesztő megnevezését,</w:t>
      </w:r>
    </w:p>
    <w:p w14:paraId="71978EE4" w14:textId="77777777" w:rsidR="00632A3F" w:rsidRDefault="00000000">
      <w:pPr>
        <w:pStyle w:val="Szvegtrzs"/>
        <w:spacing w:after="0" w:line="240" w:lineRule="auto"/>
        <w:ind w:left="580" w:hanging="560"/>
        <w:jc w:val="both"/>
      </w:pPr>
      <w:r>
        <w:rPr>
          <w:i/>
          <w:iCs/>
        </w:rPr>
        <w:t>b)</w:t>
      </w:r>
      <w:r>
        <w:tab/>
        <w:t>az előterjesztés tárgyát, a képviselő-testületi ülés időpontját,</w:t>
      </w:r>
    </w:p>
    <w:p w14:paraId="5E51AD79" w14:textId="77777777" w:rsidR="00632A3F" w:rsidRDefault="00000000">
      <w:pPr>
        <w:pStyle w:val="Szvegtrzs"/>
        <w:spacing w:after="0" w:line="240" w:lineRule="auto"/>
        <w:ind w:left="580" w:hanging="560"/>
        <w:jc w:val="both"/>
      </w:pPr>
      <w:r>
        <w:rPr>
          <w:i/>
          <w:iCs/>
        </w:rPr>
        <w:t>c)</w:t>
      </w:r>
      <w:r>
        <w:tab/>
        <w:t>a tényállást,</w:t>
      </w:r>
    </w:p>
    <w:p w14:paraId="7E78E37A" w14:textId="77777777" w:rsidR="00632A3F" w:rsidRDefault="00000000">
      <w:pPr>
        <w:pStyle w:val="Szvegtrzs"/>
        <w:spacing w:after="0" w:line="240" w:lineRule="auto"/>
        <w:ind w:left="580" w:hanging="560"/>
        <w:jc w:val="both"/>
      </w:pPr>
      <w:r>
        <w:rPr>
          <w:i/>
          <w:iCs/>
        </w:rPr>
        <w:lastRenderedPageBreak/>
        <w:t>d)</w:t>
      </w:r>
      <w:r>
        <w:tab/>
        <w:t>a lehetséges döntési alternatívákat és azok jogszabályi alapját,</w:t>
      </w:r>
    </w:p>
    <w:p w14:paraId="7EBBCE6E" w14:textId="77777777" w:rsidR="00632A3F" w:rsidRDefault="00000000">
      <w:pPr>
        <w:pStyle w:val="Szvegtrzs"/>
        <w:spacing w:after="0" w:line="240" w:lineRule="auto"/>
        <w:ind w:left="580" w:hanging="560"/>
        <w:jc w:val="both"/>
      </w:pPr>
      <w:r>
        <w:rPr>
          <w:i/>
          <w:iCs/>
        </w:rPr>
        <w:t>e)</w:t>
      </w:r>
      <w:r>
        <w:tab/>
        <w:t>az alternatívák indokait, a megvalósítás várható negatív és pozitív következményeit,</w:t>
      </w:r>
    </w:p>
    <w:p w14:paraId="05EB4FC5" w14:textId="77777777" w:rsidR="00632A3F" w:rsidRDefault="00000000">
      <w:pPr>
        <w:pStyle w:val="Szvegtrzs"/>
        <w:spacing w:after="0" w:line="240" w:lineRule="auto"/>
        <w:ind w:left="580" w:hanging="560"/>
        <w:jc w:val="both"/>
      </w:pPr>
      <w:r>
        <w:rPr>
          <w:i/>
          <w:iCs/>
        </w:rPr>
        <w:t>f)</w:t>
      </w:r>
      <w:r>
        <w:tab/>
        <w:t>az előterjesztő aláírását,</w:t>
      </w:r>
    </w:p>
    <w:p w14:paraId="2F5FEB25" w14:textId="77777777" w:rsidR="00632A3F" w:rsidRDefault="00000000">
      <w:pPr>
        <w:pStyle w:val="Szvegtrzs"/>
        <w:spacing w:after="0" w:line="240" w:lineRule="auto"/>
        <w:ind w:left="580" w:hanging="560"/>
        <w:jc w:val="both"/>
      </w:pPr>
      <w:r>
        <w:rPr>
          <w:i/>
          <w:iCs/>
        </w:rPr>
        <w:t>g)</w:t>
      </w:r>
      <w:r>
        <w:tab/>
        <w:t>a határozat-tervezetet (rendelet-tervezetet),</w:t>
      </w:r>
    </w:p>
    <w:p w14:paraId="0DCCB539" w14:textId="77777777" w:rsidR="00632A3F" w:rsidRDefault="00000000">
      <w:pPr>
        <w:pStyle w:val="Szvegtrzs"/>
        <w:spacing w:after="0" w:line="240" w:lineRule="auto"/>
        <w:ind w:left="580" w:hanging="560"/>
        <w:jc w:val="both"/>
      </w:pPr>
      <w:r>
        <w:rPr>
          <w:i/>
          <w:iCs/>
        </w:rPr>
        <w:t>h)</w:t>
      </w:r>
      <w:r>
        <w:tab/>
        <w:t>szükség szerint a határozat végrehajtásáért felelős és a határidő megjelölését,</w:t>
      </w:r>
    </w:p>
    <w:p w14:paraId="015109D4" w14:textId="77777777" w:rsidR="00632A3F" w:rsidRDefault="00000000">
      <w:pPr>
        <w:pStyle w:val="Szvegtrzs"/>
        <w:spacing w:after="0" w:line="240" w:lineRule="auto"/>
        <w:jc w:val="both"/>
      </w:pPr>
      <w:r>
        <w:t>A c) – e) pontokban foglaltakat az előterjesztő vagy az előadó az ülésen szóban is ismertetheti, vagy írásos előterjesztésük esetén – azokat szóban kiegészítheti.</w:t>
      </w:r>
    </w:p>
    <w:p w14:paraId="1CF2AD62" w14:textId="77777777" w:rsidR="00632A3F" w:rsidRDefault="00000000">
      <w:pPr>
        <w:pStyle w:val="Szvegtrzs"/>
        <w:spacing w:before="240" w:after="0" w:line="240" w:lineRule="auto"/>
        <w:jc w:val="both"/>
      </w:pPr>
      <w:r>
        <w:t>(5) Az előterjesztő az előterjesztés elkészítésére külön előadót jelölhet ki vagy kérhet fel, aki az előterjesztés megtárgyalásán tanácskozási joggal vesz részt.</w:t>
      </w:r>
    </w:p>
    <w:p w14:paraId="24F25841" w14:textId="77777777" w:rsidR="00632A3F" w:rsidRDefault="00000000">
      <w:pPr>
        <w:pStyle w:val="Szvegtrzs"/>
        <w:spacing w:before="240" w:after="240" w:line="240" w:lineRule="auto"/>
        <w:jc w:val="center"/>
        <w:rPr>
          <w:b/>
          <w:bCs/>
        </w:rPr>
      </w:pPr>
      <w:r>
        <w:rPr>
          <w:b/>
          <w:bCs/>
        </w:rPr>
        <w:t>14. §</w:t>
      </w:r>
    </w:p>
    <w:p w14:paraId="003077D1" w14:textId="77777777" w:rsidR="00632A3F" w:rsidRDefault="00000000">
      <w:pPr>
        <w:pStyle w:val="Szvegtrzs"/>
        <w:spacing w:after="0" w:line="240" w:lineRule="auto"/>
        <w:jc w:val="both"/>
      </w:pPr>
      <w:r>
        <w:t>Nyilvános ülésre szóló meghívó és előterjesztés – előzetes kérelemre – elektronikus formában is megküldhető.</w:t>
      </w:r>
    </w:p>
    <w:p w14:paraId="5E713F9D" w14:textId="77777777" w:rsidR="00632A3F" w:rsidRDefault="00000000">
      <w:pPr>
        <w:pStyle w:val="Szvegtrzs"/>
        <w:spacing w:before="280" w:after="0" w:line="240" w:lineRule="auto"/>
        <w:jc w:val="center"/>
        <w:rPr>
          <w:b/>
          <w:bCs/>
        </w:rPr>
      </w:pPr>
      <w:r>
        <w:rPr>
          <w:b/>
          <w:bCs/>
        </w:rPr>
        <w:t>Az ülés nyilvánossága</w:t>
      </w:r>
    </w:p>
    <w:p w14:paraId="39A25273" w14:textId="77777777" w:rsidR="00632A3F" w:rsidRDefault="00000000">
      <w:pPr>
        <w:pStyle w:val="Szvegtrzs"/>
        <w:spacing w:before="240" w:after="240" w:line="240" w:lineRule="auto"/>
        <w:jc w:val="center"/>
        <w:rPr>
          <w:b/>
          <w:bCs/>
        </w:rPr>
      </w:pPr>
      <w:r>
        <w:rPr>
          <w:b/>
          <w:bCs/>
        </w:rPr>
        <w:t>15. §</w:t>
      </w:r>
    </w:p>
    <w:p w14:paraId="2341DF3E" w14:textId="77777777" w:rsidR="00632A3F" w:rsidRDefault="00000000">
      <w:pPr>
        <w:pStyle w:val="Szvegtrzs"/>
        <w:spacing w:after="0" w:line="240" w:lineRule="auto"/>
        <w:jc w:val="both"/>
      </w:pPr>
      <w:r>
        <w:t>(1)</w:t>
      </w:r>
      <w:r>
        <w:rPr>
          <w:rStyle w:val="FootnoteAnchor"/>
        </w:rPr>
        <w:footnoteReference w:id="13"/>
      </w:r>
      <w:r>
        <w:t xml:space="preserve"> A Képviselő-testület ülése – főszabály szerint – nyilvános, így azon bárki részt vehet a hallgatóság tagjaként.</w:t>
      </w:r>
    </w:p>
    <w:p w14:paraId="311E22B8" w14:textId="77777777" w:rsidR="00632A3F" w:rsidRDefault="00000000">
      <w:pPr>
        <w:pStyle w:val="Szvegtrzs"/>
        <w:spacing w:before="240" w:after="0" w:line="240" w:lineRule="auto"/>
        <w:jc w:val="both"/>
      </w:pPr>
      <w:r>
        <w:t>(2)</w:t>
      </w:r>
      <w:r>
        <w:rPr>
          <w:rStyle w:val="FootnoteAnchor"/>
        </w:rPr>
        <w:footnoteReference w:id="14"/>
      </w:r>
    </w:p>
    <w:p w14:paraId="6C26B479" w14:textId="77777777" w:rsidR="00632A3F" w:rsidRDefault="00000000">
      <w:pPr>
        <w:pStyle w:val="Szvegtrzs"/>
        <w:spacing w:before="240" w:after="0" w:line="240" w:lineRule="auto"/>
        <w:jc w:val="both"/>
      </w:pPr>
      <w:r>
        <w:t>(3)</w:t>
      </w:r>
      <w:r>
        <w:rPr>
          <w:rStyle w:val="FootnoteAnchor"/>
        </w:rPr>
        <w:footnoteReference w:id="15"/>
      </w:r>
    </w:p>
    <w:p w14:paraId="23E678AD" w14:textId="77777777" w:rsidR="00632A3F" w:rsidRDefault="00000000">
      <w:pPr>
        <w:pStyle w:val="Szvegtrzs"/>
        <w:spacing w:before="240" w:after="0" w:line="240" w:lineRule="auto"/>
        <w:jc w:val="both"/>
      </w:pPr>
      <w:r>
        <w:t>(4) A nyilvános ülésen jelen lévő – tanácskozási joggal nem rendelkező – részéré az ülés elnöke engedélyezheti a hozzászólást, melynek maximális időkerete 3 perc lehet.</w:t>
      </w:r>
    </w:p>
    <w:p w14:paraId="5BB03BEB" w14:textId="77777777" w:rsidR="00632A3F" w:rsidRDefault="00000000">
      <w:pPr>
        <w:pStyle w:val="Szvegtrzs"/>
        <w:spacing w:before="240" w:after="0" w:line="240" w:lineRule="auto"/>
        <w:jc w:val="both"/>
      </w:pPr>
      <w:r>
        <w:t>(5) A hallgatóság a nyilvános ülésen a részére kijelölt helyen foglalhat helyet. A hallgatóként megjelent személy köteles tiszteletben tartani az ülés rendjét, méltóságát, magatartásával azt nem zavarhatja.</w:t>
      </w:r>
    </w:p>
    <w:p w14:paraId="12F7939F" w14:textId="77777777" w:rsidR="00632A3F" w:rsidRDefault="00000000">
      <w:pPr>
        <w:pStyle w:val="Szvegtrzs"/>
        <w:spacing w:before="240" w:after="240" w:line="240" w:lineRule="auto"/>
        <w:jc w:val="center"/>
        <w:rPr>
          <w:b/>
          <w:bCs/>
        </w:rPr>
      </w:pPr>
      <w:r>
        <w:rPr>
          <w:b/>
          <w:bCs/>
        </w:rPr>
        <w:t>16. §</w:t>
      </w:r>
    </w:p>
    <w:p w14:paraId="3EE6E7CB" w14:textId="77777777" w:rsidR="00632A3F" w:rsidRDefault="00000000">
      <w:pPr>
        <w:pStyle w:val="Szvegtrzs"/>
        <w:spacing w:after="0" w:line="240" w:lineRule="auto"/>
        <w:jc w:val="both"/>
      </w:pPr>
      <w:r>
        <w:t xml:space="preserve">(1) A Képviselő-testület zárt ülést tart az </w:t>
      </w:r>
      <w:proofErr w:type="spellStart"/>
      <w:r>
        <w:t>Mötv</w:t>
      </w:r>
      <w:proofErr w:type="spellEnd"/>
      <w:r>
        <w:t xml:space="preserve">. 46. § (2) bekezdés a) pontja alapján. Az érintett kérésére tart zárt ülést az </w:t>
      </w:r>
      <w:proofErr w:type="spellStart"/>
      <w:r>
        <w:t>Mötv</w:t>
      </w:r>
      <w:proofErr w:type="spellEnd"/>
      <w:r>
        <w:t>. 46. § (2) bekezdés b), pontja alapján.</w:t>
      </w:r>
    </w:p>
    <w:p w14:paraId="3B5736F4" w14:textId="77777777" w:rsidR="00632A3F" w:rsidRDefault="00000000">
      <w:pPr>
        <w:pStyle w:val="Szvegtrzs"/>
        <w:spacing w:before="240" w:after="0" w:line="240" w:lineRule="auto"/>
        <w:jc w:val="both"/>
      </w:pPr>
      <w:r>
        <w:t xml:space="preserve">(2) Zárt ülést rendelhet el az </w:t>
      </w:r>
      <w:proofErr w:type="spellStart"/>
      <w:r>
        <w:t>Mötv</w:t>
      </w:r>
      <w:proofErr w:type="spellEnd"/>
      <w:r>
        <w:t xml:space="preserve">. 46. § (2) bekezdés c) pontja alapján. Ebben az esetben a zárt ülés elrendeléséről a Képviselő-testület minősített többséggel határoz. A zárt ülésen az </w:t>
      </w:r>
      <w:proofErr w:type="spellStart"/>
      <w:r>
        <w:t>Mötv</w:t>
      </w:r>
      <w:proofErr w:type="spellEnd"/>
      <w:r>
        <w:t>. 46. § (3) bekezdésében felsoroltak vehetnek részt.</w:t>
      </w:r>
    </w:p>
    <w:p w14:paraId="1BE4112D" w14:textId="77777777" w:rsidR="00632A3F" w:rsidRDefault="00000000">
      <w:pPr>
        <w:pStyle w:val="Szvegtrzs"/>
        <w:spacing w:before="280" w:after="0" w:line="240" w:lineRule="auto"/>
        <w:jc w:val="center"/>
        <w:rPr>
          <w:b/>
          <w:bCs/>
        </w:rPr>
      </w:pPr>
      <w:r>
        <w:rPr>
          <w:b/>
          <w:bCs/>
        </w:rPr>
        <w:t>Sürgősségi javaslat</w:t>
      </w:r>
    </w:p>
    <w:p w14:paraId="1773995B" w14:textId="77777777" w:rsidR="00632A3F" w:rsidRDefault="00000000">
      <w:pPr>
        <w:pStyle w:val="Szvegtrzs"/>
        <w:spacing w:before="240" w:after="240" w:line="240" w:lineRule="auto"/>
        <w:jc w:val="center"/>
        <w:rPr>
          <w:b/>
          <w:bCs/>
        </w:rPr>
      </w:pPr>
      <w:r>
        <w:rPr>
          <w:b/>
          <w:bCs/>
        </w:rPr>
        <w:lastRenderedPageBreak/>
        <w:t>17. §</w:t>
      </w:r>
    </w:p>
    <w:p w14:paraId="48CEFFC4" w14:textId="77777777" w:rsidR="00632A3F" w:rsidRDefault="00000000">
      <w:pPr>
        <w:pStyle w:val="Szvegtrzs"/>
        <w:spacing w:after="0" w:line="240" w:lineRule="auto"/>
        <w:jc w:val="both"/>
      </w:pPr>
      <w:r>
        <w:t>(1) A polgármester, a jegyző, a Képviselő-testület állandó bizottságai, vagy bármely képviselő javasolhatja a napirend kiegészítését (sürgősségi javaslat).</w:t>
      </w:r>
    </w:p>
    <w:p w14:paraId="4836D586" w14:textId="77777777" w:rsidR="00632A3F" w:rsidRDefault="00000000">
      <w:pPr>
        <w:pStyle w:val="Szvegtrzs"/>
        <w:spacing w:before="240" w:after="0" w:line="240" w:lineRule="auto"/>
        <w:jc w:val="both"/>
      </w:pPr>
      <w:r>
        <w:t>(2) A javaslatot indokolni kell.</w:t>
      </w:r>
    </w:p>
    <w:p w14:paraId="7AAA4EEB" w14:textId="77777777" w:rsidR="00632A3F" w:rsidRDefault="00000000">
      <w:pPr>
        <w:pStyle w:val="Szvegtrzs"/>
        <w:spacing w:before="240" w:after="0" w:line="240" w:lineRule="auto"/>
        <w:jc w:val="both"/>
      </w:pPr>
      <w:r>
        <w:t>(3) A sürgősségi javaslat kérdésében a Képviselő-testület a napirend megszavazása előtt, minősített többséggel dönt.</w:t>
      </w:r>
    </w:p>
    <w:p w14:paraId="72A27405" w14:textId="77777777" w:rsidR="00632A3F" w:rsidRDefault="00000000">
      <w:pPr>
        <w:pStyle w:val="Szvegtrzs"/>
        <w:spacing w:before="240" w:after="0" w:line="240" w:lineRule="auto"/>
        <w:jc w:val="both"/>
      </w:pPr>
      <w:r>
        <w:t>(4) Sürgősséggel rendelet-tervezet nem tárgyalható.</w:t>
      </w:r>
    </w:p>
    <w:p w14:paraId="5D49DE53" w14:textId="77777777" w:rsidR="00632A3F" w:rsidRDefault="00000000">
      <w:pPr>
        <w:pStyle w:val="Szvegtrzs"/>
        <w:spacing w:before="240" w:after="0" w:line="240" w:lineRule="auto"/>
        <w:jc w:val="both"/>
      </w:pPr>
      <w:r>
        <w:t>(5) A sürgősségi javaslat határozat-tervezetét a képviselők részére legkésőbb az ülés megkezdéséig ki kell osztani.</w:t>
      </w:r>
    </w:p>
    <w:p w14:paraId="75E2EF64" w14:textId="77777777" w:rsidR="00632A3F" w:rsidRDefault="00000000">
      <w:pPr>
        <w:pStyle w:val="Szvegtrzs"/>
        <w:spacing w:before="240" w:after="0" w:line="240" w:lineRule="auto"/>
        <w:jc w:val="both"/>
      </w:pPr>
      <w:r>
        <w:t>(6) A sürgősségi javaslat tárgyalása előtt, bármely képviselő indítványára az ülés levezetője legalább 15 perces szünetet köteles elrendelni annak érdekében, hogy az előterjesztést a képviselők áttanulmányozhassák</w:t>
      </w:r>
    </w:p>
    <w:p w14:paraId="1E06B5FB" w14:textId="77777777" w:rsidR="00632A3F" w:rsidRDefault="00000000">
      <w:pPr>
        <w:pStyle w:val="Szvegtrzs"/>
        <w:spacing w:before="280" w:after="0" w:line="240" w:lineRule="auto"/>
        <w:jc w:val="center"/>
        <w:rPr>
          <w:b/>
          <w:bCs/>
        </w:rPr>
      </w:pPr>
      <w:r>
        <w:rPr>
          <w:b/>
          <w:bCs/>
        </w:rPr>
        <w:t>A napirendi pont tárgyalásának elnapolása</w:t>
      </w:r>
    </w:p>
    <w:p w14:paraId="02803255" w14:textId="77777777" w:rsidR="00632A3F" w:rsidRDefault="00000000">
      <w:pPr>
        <w:pStyle w:val="Szvegtrzs"/>
        <w:spacing w:before="240" w:after="240" w:line="240" w:lineRule="auto"/>
        <w:jc w:val="center"/>
        <w:rPr>
          <w:b/>
          <w:bCs/>
        </w:rPr>
      </w:pPr>
      <w:r>
        <w:rPr>
          <w:b/>
          <w:bCs/>
        </w:rPr>
        <w:t>18. §</w:t>
      </w:r>
    </w:p>
    <w:p w14:paraId="0B1799AF" w14:textId="77777777" w:rsidR="00632A3F" w:rsidRDefault="00000000">
      <w:pPr>
        <w:pStyle w:val="Szvegtrzs"/>
        <w:spacing w:after="0" w:line="240" w:lineRule="auto"/>
        <w:jc w:val="both"/>
      </w:pPr>
      <w:r>
        <w:t>(1) A polgármester vagy bármelyik képviselő javasolhatja, az adott napirendi pont vitájának lezárásáig, a napirendi pont tárgyalásának elnapolását. Erről a Képviselő-testület vita nélkül dönt.</w:t>
      </w:r>
    </w:p>
    <w:p w14:paraId="236F87E6" w14:textId="77777777" w:rsidR="00632A3F" w:rsidRDefault="00000000">
      <w:pPr>
        <w:pStyle w:val="Szvegtrzs"/>
        <w:spacing w:before="240" w:after="0" w:line="240" w:lineRule="auto"/>
        <w:jc w:val="both"/>
      </w:pPr>
      <w:r>
        <w:t>(2) Azokat az előterjesztéseket, amelyek tárgyalását a Képviselő-testület elnapolta, vagy amelyek tárgyalása határozat-képtelenség miatt maradt el, a következő ülés napirendjének elejére kell felvenni, kivéve, ha az elnapolásról hozott határozatában a Képviselő-testület másként döntött.</w:t>
      </w:r>
    </w:p>
    <w:p w14:paraId="08BD4B4E" w14:textId="77777777" w:rsidR="00632A3F" w:rsidRDefault="00000000">
      <w:pPr>
        <w:pStyle w:val="Szvegtrzs"/>
        <w:spacing w:before="280" w:after="0" w:line="240" w:lineRule="auto"/>
        <w:jc w:val="center"/>
        <w:rPr>
          <w:b/>
          <w:bCs/>
        </w:rPr>
      </w:pPr>
      <w:r>
        <w:rPr>
          <w:b/>
          <w:bCs/>
        </w:rPr>
        <w:t>Interpelláció</w:t>
      </w:r>
    </w:p>
    <w:p w14:paraId="60FEA1E0" w14:textId="77777777" w:rsidR="00632A3F" w:rsidRDefault="00000000">
      <w:pPr>
        <w:pStyle w:val="Szvegtrzs"/>
        <w:spacing w:before="240" w:after="240" w:line="240" w:lineRule="auto"/>
        <w:jc w:val="center"/>
        <w:rPr>
          <w:b/>
          <w:bCs/>
        </w:rPr>
      </w:pPr>
      <w:r>
        <w:rPr>
          <w:b/>
          <w:bCs/>
        </w:rPr>
        <w:t>19. §</w:t>
      </w:r>
    </w:p>
    <w:p w14:paraId="2394E8DA" w14:textId="77777777" w:rsidR="00632A3F" w:rsidRDefault="00000000">
      <w:pPr>
        <w:pStyle w:val="Szvegtrzs"/>
        <w:spacing w:after="0" w:line="240" w:lineRule="auto"/>
        <w:jc w:val="both"/>
      </w:pPr>
      <w:r>
        <w:t>(1) A települési képviselő felvilágosítást kérhet.</w:t>
      </w:r>
    </w:p>
    <w:p w14:paraId="22B5C685" w14:textId="77777777" w:rsidR="00632A3F" w:rsidRDefault="00000000">
      <w:pPr>
        <w:pStyle w:val="Szvegtrzs"/>
        <w:spacing w:before="240" w:after="0" w:line="240" w:lineRule="auto"/>
        <w:jc w:val="both"/>
      </w:pPr>
      <w:r>
        <w:t>(2) Az interpellációt az ülés napját megelőzően írásban a polgármesternél vagy szóban az ülés egyebek napirendi pontjai során kell bejelenteni. A bejelentésnek tartalmaznia kell az interpelláló nevét és az interpelláció tárgyát.</w:t>
      </w:r>
    </w:p>
    <w:p w14:paraId="328D8F32" w14:textId="77777777" w:rsidR="00632A3F" w:rsidRDefault="00000000">
      <w:pPr>
        <w:pStyle w:val="Szvegtrzs"/>
        <w:spacing w:before="240" w:after="0" w:line="240" w:lineRule="auto"/>
        <w:jc w:val="both"/>
      </w:pPr>
      <w:r>
        <w:t>(3) Az interpellálót megilleti az írásbeli bejelentés mellett a szóbeli kiegészítés joga.</w:t>
      </w:r>
    </w:p>
    <w:p w14:paraId="7BBB3173" w14:textId="77777777" w:rsidR="00632A3F" w:rsidRDefault="00000000">
      <w:pPr>
        <w:pStyle w:val="Szvegtrzs"/>
        <w:spacing w:before="240" w:after="0" w:line="240" w:lineRule="auto"/>
        <w:jc w:val="both"/>
      </w:pPr>
      <w:r>
        <w:t>(4) Amennyiben az interpelláció azonnal nem megválaszolható, a Képviselő-testület hozzájárulhat, hogy az interpellációra 15 napon belül írásban történjen válaszadás. E válasz másolatát írásban minden képviselőnek meg kell küldeni.</w:t>
      </w:r>
    </w:p>
    <w:p w14:paraId="57650322" w14:textId="77777777" w:rsidR="00632A3F" w:rsidRDefault="00000000">
      <w:pPr>
        <w:pStyle w:val="Szvegtrzs"/>
        <w:spacing w:before="240" w:after="0" w:line="240" w:lineRule="auto"/>
        <w:jc w:val="both"/>
      </w:pPr>
      <w:r>
        <w:t>(5) Ha az interpelláló képviselő írásban kapott választ, akkor a következő rendes ülésen kell nyilatkoznia a válasz elfogadásáról.</w:t>
      </w:r>
    </w:p>
    <w:p w14:paraId="59362104" w14:textId="77777777" w:rsidR="00632A3F" w:rsidRDefault="00000000">
      <w:pPr>
        <w:pStyle w:val="Szvegtrzs"/>
        <w:spacing w:before="240" w:after="0" w:line="240" w:lineRule="auto"/>
        <w:jc w:val="both"/>
      </w:pPr>
      <w:r>
        <w:t xml:space="preserve">(6) Ha az interpellációra adott szóbeli vagy írásbeli választ a képviselő nem fogadja el, a Képviselő-testület a válasz elfogadásáról egyszerű szótöbbséggel dönt. Abban az esetben, ha a választ a </w:t>
      </w:r>
      <w:r>
        <w:lastRenderedPageBreak/>
        <w:t>Képviselő-testület sem fogadja el, az interpelláció címzettje köteles az ügyet újra megvizsgálni és az interpellációt a soron következő ülésen ismételten megválaszolni.</w:t>
      </w:r>
    </w:p>
    <w:p w14:paraId="0C9D855A" w14:textId="77777777" w:rsidR="00632A3F" w:rsidRDefault="00000000">
      <w:pPr>
        <w:pStyle w:val="Szvegtrzs"/>
        <w:spacing w:before="280" w:after="0" w:line="240" w:lineRule="auto"/>
        <w:jc w:val="center"/>
        <w:rPr>
          <w:b/>
          <w:bCs/>
        </w:rPr>
      </w:pPr>
      <w:r>
        <w:rPr>
          <w:b/>
          <w:bCs/>
        </w:rPr>
        <w:t>Kérdés, észrevétel, tájékoztató, bejelentés</w:t>
      </w:r>
    </w:p>
    <w:p w14:paraId="12117A95" w14:textId="77777777" w:rsidR="00632A3F" w:rsidRDefault="00000000">
      <w:pPr>
        <w:pStyle w:val="Szvegtrzs"/>
        <w:spacing w:before="240" w:after="240" w:line="240" w:lineRule="auto"/>
        <w:jc w:val="center"/>
        <w:rPr>
          <w:b/>
          <w:bCs/>
        </w:rPr>
      </w:pPr>
      <w:r>
        <w:rPr>
          <w:b/>
          <w:bCs/>
        </w:rPr>
        <w:t>20. §</w:t>
      </w:r>
    </w:p>
    <w:p w14:paraId="43985209" w14:textId="77777777" w:rsidR="00632A3F" w:rsidRDefault="00000000">
      <w:pPr>
        <w:pStyle w:val="Szvegtrzs"/>
        <w:spacing w:after="0" w:line="240" w:lineRule="auto"/>
        <w:jc w:val="both"/>
      </w:pPr>
      <w:r>
        <w:t>(1) A képviselő a testületi ülésen, önkormányzati ügyekben kérdéssel és észrevétellel fordulhat a polgármesterhez, az alpolgármesterhez, a jegyzőhöz, a bizottság elnökéhez. Részére a választ lehetőleg azonnal, de legkésőbb a következő ülésen meg kell adni.</w:t>
      </w:r>
    </w:p>
    <w:p w14:paraId="45900E0B" w14:textId="77777777" w:rsidR="00632A3F" w:rsidRDefault="00000000">
      <w:pPr>
        <w:pStyle w:val="Szvegtrzs"/>
        <w:spacing w:before="240" w:after="0" w:line="240" w:lineRule="auto"/>
        <w:jc w:val="both"/>
      </w:pPr>
      <w:r>
        <w:t>(2) A képviselő az erre kijelölt napirendi pont keretében, vagy ennek hiányában, az ülés végén - közérdekű ügyekről - tájékoztatást adhat és bejelentéssel élhet.</w:t>
      </w:r>
    </w:p>
    <w:p w14:paraId="42778F9E" w14:textId="77777777" w:rsidR="00632A3F" w:rsidRDefault="00000000">
      <w:pPr>
        <w:pStyle w:val="Szvegtrzs"/>
        <w:spacing w:before="280" w:after="0" w:line="240" w:lineRule="auto"/>
        <w:jc w:val="center"/>
        <w:rPr>
          <w:b/>
          <w:bCs/>
        </w:rPr>
      </w:pPr>
      <w:r>
        <w:rPr>
          <w:b/>
          <w:bCs/>
        </w:rPr>
        <w:t>Napirend előtti felszólalás</w:t>
      </w:r>
    </w:p>
    <w:p w14:paraId="7FCD6F25" w14:textId="77777777" w:rsidR="00632A3F" w:rsidRDefault="00000000">
      <w:pPr>
        <w:pStyle w:val="Szvegtrzs"/>
        <w:spacing w:before="240" w:after="240" w:line="240" w:lineRule="auto"/>
        <w:jc w:val="center"/>
        <w:rPr>
          <w:b/>
          <w:bCs/>
        </w:rPr>
      </w:pPr>
      <w:r>
        <w:rPr>
          <w:b/>
          <w:bCs/>
        </w:rPr>
        <w:t>21. §</w:t>
      </w:r>
    </w:p>
    <w:p w14:paraId="072DDAFA" w14:textId="77777777" w:rsidR="00632A3F" w:rsidRDefault="00000000">
      <w:pPr>
        <w:pStyle w:val="Szvegtrzs"/>
        <w:spacing w:after="0" w:line="240" w:lineRule="auto"/>
        <w:jc w:val="both"/>
      </w:pPr>
      <w:r>
        <w:t>(1) Napirend előtti felszólalásra írásban bármelyik képviselő, a felszólalás tárgyának megjelölésével, engedélyt kérhet a polgármestertől.</w:t>
      </w:r>
    </w:p>
    <w:p w14:paraId="0536581B" w14:textId="77777777" w:rsidR="00632A3F" w:rsidRDefault="00000000">
      <w:pPr>
        <w:pStyle w:val="Szvegtrzs"/>
        <w:spacing w:before="240" w:after="0" w:line="240" w:lineRule="auto"/>
        <w:jc w:val="both"/>
      </w:pPr>
      <w:r>
        <w:t>(2) Ha a polgármester az engedélyt megtagadja, a képviselő kérésére e tárgyban a Képviselő-testület felszólalás és vita nélkül határoz.</w:t>
      </w:r>
    </w:p>
    <w:p w14:paraId="10DEA887" w14:textId="77777777" w:rsidR="00632A3F" w:rsidRDefault="00000000">
      <w:pPr>
        <w:pStyle w:val="Szvegtrzs"/>
        <w:spacing w:before="240" w:after="0" w:line="240" w:lineRule="auto"/>
        <w:jc w:val="both"/>
      </w:pPr>
      <w:r>
        <w:t>(3) A napirend előtti felszólalás legfeljebb 5 percig tarthat. A felszólaláshoz kapcsolódóan bármely képviselő 3 percre kaphat szót.</w:t>
      </w:r>
    </w:p>
    <w:p w14:paraId="48F3F6AB" w14:textId="77777777" w:rsidR="00632A3F" w:rsidRDefault="00000000">
      <w:pPr>
        <w:pStyle w:val="Szvegtrzs"/>
        <w:spacing w:before="240" w:after="0" w:line="240" w:lineRule="auto"/>
        <w:jc w:val="both"/>
      </w:pPr>
      <w:r>
        <w:t>(4) Vitának és határozathozatalnak helye nincs.</w:t>
      </w:r>
    </w:p>
    <w:p w14:paraId="524ADDBB" w14:textId="77777777" w:rsidR="00632A3F" w:rsidRDefault="00000000">
      <w:pPr>
        <w:pStyle w:val="Szvegtrzs"/>
        <w:spacing w:before="280" w:after="0" w:line="240" w:lineRule="auto"/>
        <w:jc w:val="center"/>
        <w:rPr>
          <w:b/>
          <w:bCs/>
        </w:rPr>
      </w:pPr>
      <w:r>
        <w:rPr>
          <w:b/>
          <w:bCs/>
        </w:rPr>
        <w:t>A Képviselő-testület tanácskozási rendje</w:t>
      </w:r>
    </w:p>
    <w:p w14:paraId="1D292015" w14:textId="77777777" w:rsidR="00632A3F" w:rsidRDefault="00000000">
      <w:pPr>
        <w:pStyle w:val="Szvegtrzs"/>
        <w:spacing w:before="240" w:after="240" w:line="240" w:lineRule="auto"/>
        <w:jc w:val="center"/>
        <w:rPr>
          <w:b/>
          <w:bCs/>
        </w:rPr>
      </w:pPr>
      <w:r>
        <w:rPr>
          <w:b/>
          <w:bCs/>
        </w:rPr>
        <w:t>22. §</w:t>
      </w:r>
    </w:p>
    <w:p w14:paraId="4DC0949A" w14:textId="77777777" w:rsidR="00632A3F" w:rsidRDefault="00000000">
      <w:pPr>
        <w:pStyle w:val="Szvegtrzs"/>
        <w:spacing w:after="0" w:line="240" w:lineRule="auto"/>
        <w:jc w:val="both"/>
      </w:pPr>
      <w:r>
        <w:t>(1) A Képviselő-testület ülésén tanácskozási joggal vesz részt:</w:t>
      </w:r>
    </w:p>
    <w:p w14:paraId="7011C304" w14:textId="77777777" w:rsidR="00632A3F" w:rsidRDefault="00000000">
      <w:pPr>
        <w:pStyle w:val="Szvegtrzs"/>
        <w:spacing w:after="0" w:line="240" w:lineRule="auto"/>
        <w:ind w:left="580" w:hanging="560"/>
        <w:jc w:val="both"/>
      </w:pPr>
      <w:r>
        <w:rPr>
          <w:i/>
          <w:iCs/>
        </w:rPr>
        <w:t>a)</w:t>
      </w:r>
      <w:r>
        <w:tab/>
        <w:t>a jegyző,</w:t>
      </w:r>
    </w:p>
    <w:p w14:paraId="74735FF2" w14:textId="77777777" w:rsidR="00632A3F" w:rsidRDefault="00000000">
      <w:pPr>
        <w:pStyle w:val="Szvegtrzs"/>
        <w:spacing w:after="0" w:line="240" w:lineRule="auto"/>
        <w:ind w:left="580" w:hanging="560"/>
        <w:jc w:val="both"/>
      </w:pPr>
      <w:r>
        <w:rPr>
          <w:i/>
          <w:iCs/>
        </w:rPr>
        <w:t>b)</w:t>
      </w:r>
      <w:r>
        <w:tab/>
        <w:t>a meghívott (tevékenységi körébe tartozó kérdésben),</w:t>
      </w:r>
    </w:p>
    <w:p w14:paraId="0934AB8C" w14:textId="77777777" w:rsidR="00632A3F" w:rsidRDefault="00000000">
      <w:pPr>
        <w:pStyle w:val="Szvegtrzs"/>
        <w:spacing w:after="0" w:line="240" w:lineRule="auto"/>
        <w:ind w:left="580" w:hanging="560"/>
        <w:jc w:val="both"/>
      </w:pPr>
      <w:r>
        <w:rPr>
          <w:i/>
          <w:iCs/>
        </w:rPr>
        <w:t>c)</w:t>
      </w:r>
      <w:r>
        <w:tab/>
        <w:t>a helyi egyházak képviselői,</w:t>
      </w:r>
    </w:p>
    <w:p w14:paraId="44A5CB3D" w14:textId="77777777" w:rsidR="00632A3F" w:rsidRDefault="00000000">
      <w:pPr>
        <w:pStyle w:val="Szvegtrzs"/>
        <w:spacing w:after="0" w:line="240" w:lineRule="auto"/>
        <w:ind w:left="580" w:hanging="560"/>
        <w:jc w:val="both"/>
      </w:pPr>
      <w:r>
        <w:rPr>
          <w:i/>
          <w:iCs/>
        </w:rPr>
        <w:t>d)</w:t>
      </w:r>
      <w:r>
        <w:tab/>
        <w:t>a helyi civil szervezetek vezetői,</w:t>
      </w:r>
    </w:p>
    <w:p w14:paraId="2772B189" w14:textId="77777777" w:rsidR="00632A3F" w:rsidRDefault="00000000">
      <w:pPr>
        <w:pStyle w:val="Szvegtrzs"/>
        <w:spacing w:after="0" w:line="240" w:lineRule="auto"/>
        <w:ind w:left="580" w:hanging="560"/>
        <w:jc w:val="both"/>
      </w:pPr>
      <w:r>
        <w:rPr>
          <w:i/>
          <w:iCs/>
        </w:rPr>
        <w:t>e)</w:t>
      </w:r>
      <w:r>
        <w:tab/>
        <w:t>a választókörzet országgyűlési képviselője,</w:t>
      </w:r>
    </w:p>
    <w:p w14:paraId="7611AE75" w14:textId="77777777" w:rsidR="00632A3F" w:rsidRDefault="00000000">
      <w:pPr>
        <w:pStyle w:val="Szvegtrzs"/>
        <w:spacing w:after="0" w:line="240" w:lineRule="auto"/>
        <w:ind w:left="580" w:hanging="560"/>
        <w:jc w:val="both"/>
      </w:pPr>
      <w:r>
        <w:rPr>
          <w:i/>
          <w:iCs/>
        </w:rPr>
        <w:t>f)</w:t>
      </w:r>
      <w:r>
        <w:tab/>
        <w:t>a törvényességi felügyeletet ellátó hivatal vezetője vagy képviselője,</w:t>
      </w:r>
    </w:p>
    <w:p w14:paraId="1F5EA89B" w14:textId="77777777" w:rsidR="00632A3F" w:rsidRDefault="00000000">
      <w:pPr>
        <w:pStyle w:val="Szvegtrzs"/>
        <w:spacing w:after="0" w:line="240" w:lineRule="auto"/>
        <w:ind w:left="580" w:hanging="560"/>
        <w:jc w:val="both"/>
      </w:pPr>
      <w:r>
        <w:rPr>
          <w:i/>
          <w:iCs/>
        </w:rPr>
        <w:t>g)</w:t>
      </w:r>
      <w:r>
        <w:tab/>
        <w:t>akinek az ülés elnöke szót ad,</w:t>
      </w:r>
    </w:p>
    <w:p w14:paraId="0D76FD95" w14:textId="77777777" w:rsidR="00632A3F" w:rsidRDefault="00000000">
      <w:pPr>
        <w:pStyle w:val="Szvegtrzs"/>
        <w:spacing w:after="0" w:line="240" w:lineRule="auto"/>
        <w:ind w:left="580" w:hanging="560"/>
        <w:jc w:val="both"/>
      </w:pPr>
      <w:r>
        <w:rPr>
          <w:i/>
          <w:iCs/>
        </w:rPr>
        <w:t>h)</w:t>
      </w:r>
      <w:r>
        <w:tab/>
        <w:t>akinek – bármely képviselő kezdeményezésére – a Képviselő-testület szót ad.</w:t>
      </w:r>
    </w:p>
    <w:p w14:paraId="28EAE43E" w14:textId="77777777" w:rsidR="00632A3F" w:rsidRDefault="00000000">
      <w:pPr>
        <w:pStyle w:val="Szvegtrzs"/>
        <w:spacing w:before="240" w:after="0" w:line="240" w:lineRule="auto"/>
        <w:jc w:val="both"/>
      </w:pPr>
      <w:r>
        <w:t>(2)</w:t>
      </w:r>
      <w:r>
        <w:rPr>
          <w:rStyle w:val="FootnoteAnchor"/>
        </w:rPr>
        <w:footnoteReference w:id="16"/>
      </w:r>
    </w:p>
    <w:p w14:paraId="5642F151" w14:textId="77777777" w:rsidR="00632A3F" w:rsidRDefault="00000000">
      <w:pPr>
        <w:pStyle w:val="Szvegtrzs"/>
        <w:spacing w:before="240" w:after="0" w:line="240" w:lineRule="auto"/>
        <w:jc w:val="both"/>
      </w:pPr>
      <w:r>
        <w:t>(3)</w:t>
      </w:r>
      <w:r>
        <w:rPr>
          <w:rStyle w:val="FootnoteAnchor"/>
        </w:rPr>
        <w:footnoteReference w:id="17"/>
      </w:r>
      <w:r>
        <w:t xml:space="preserve"> A képviselő-testületi ülésen résztvevő képviselők, továbbá minden jelenlévő személy köteles a tanácskozás rendjét betartani, és az ülés méltóságát tiszteletben tartani. A tanácskozás rendjének </w:t>
      </w:r>
      <w:r>
        <w:lastRenderedPageBreak/>
        <w:t>fenntartásáról az ülést levezető személy gondoskodik. Azt a felszólalót, aki eltér a tárgytól, az ülést levezető elnök felszólítja, hogy térjen a tárgyra.</w:t>
      </w:r>
    </w:p>
    <w:p w14:paraId="6130A59D" w14:textId="77777777" w:rsidR="00632A3F" w:rsidRDefault="00000000">
      <w:pPr>
        <w:pStyle w:val="Szvegtrzs"/>
        <w:spacing w:before="240" w:after="0" w:line="240" w:lineRule="auto"/>
        <w:jc w:val="both"/>
      </w:pPr>
      <w:r>
        <w:t>(4) Az elnök az (3) bekezdés szerinti ismételt, tárgytól eltérő felszólítás esetén megvonja a szót. Akitől a szót megvonták, ugyanabban az ügyben nem szólalhat fel újra.</w:t>
      </w:r>
    </w:p>
    <w:p w14:paraId="224E552C" w14:textId="77777777" w:rsidR="00632A3F" w:rsidRDefault="00000000">
      <w:pPr>
        <w:pStyle w:val="Szvegtrzs"/>
        <w:spacing w:before="240" w:after="0" w:line="240" w:lineRule="auto"/>
        <w:jc w:val="both"/>
      </w:pPr>
      <w:r>
        <w:t>(5) A tanácskozás rendjének megzavarása esetén az ülést vezető elnök a rendzavarót rendre utasíthatja, ismételt rendzavarás esetén az ülésről kiutasítja. A levezető elnöknek a rendfenntartása érdekében tett intézkedése ellen felszólalni nem lehet.</w:t>
      </w:r>
    </w:p>
    <w:p w14:paraId="32264A5C" w14:textId="77777777" w:rsidR="00632A3F" w:rsidRDefault="00000000">
      <w:pPr>
        <w:pStyle w:val="Szvegtrzs"/>
        <w:spacing w:before="240" w:after="0" w:line="240" w:lineRule="auto"/>
        <w:jc w:val="both"/>
      </w:pPr>
      <w:r>
        <w:t xml:space="preserve">(6) Ha a képviselő felszólalása során a Képviselő-testület vagy bármely személy tekintélyét, személyiségi jogait megsérti, vagy a Képviselő-testület tagjait sértő kifejezést használ, e rendeletnek a tanácskozás rendjére és a szavazás szabályaira vonatkozó előírásait megszegi, </w:t>
      </w:r>
      <w:proofErr w:type="gramStart"/>
      <w:r>
        <w:t>Őt</w:t>
      </w:r>
      <w:proofErr w:type="gramEnd"/>
      <w:r>
        <w:t xml:space="preserve"> az elnök rendre utasítja. A testületi ülésen tilos felhangosított rádiótelefonnal részt venni. E tilalom megszegőjét az elnök rendre utasítja.</w:t>
      </w:r>
    </w:p>
    <w:p w14:paraId="01FF68F1" w14:textId="77777777" w:rsidR="00632A3F" w:rsidRDefault="00000000">
      <w:pPr>
        <w:pStyle w:val="Szvegtrzs"/>
        <w:spacing w:before="240" w:after="0" w:line="240" w:lineRule="auto"/>
        <w:jc w:val="both"/>
      </w:pPr>
      <w:r>
        <w:t>(7) Ha a képviselő az ismételt rendreutasítást követően a tanácskozás rendjét továbbra is megsérti és a képviselőt harmadik alkalommal kell rendreutasítani, úgy tőle a tiszteletdíjának 1 havi összegét meg kell vonni.</w:t>
      </w:r>
    </w:p>
    <w:p w14:paraId="3E699DE6" w14:textId="77777777" w:rsidR="00632A3F" w:rsidRDefault="00000000">
      <w:pPr>
        <w:pStyle w:val="Szvegtrzs"/>
        <w:spacing w:before="240" w:after="0" w:line="240" w:lineRule="auto"/>
        <w:jc w:val="both"/>
      </w:pPr>
      <w:r>
        <w:t>(8)</w:t>
      </w:r>
      <w:r>
        <w:rPr>
          <w:rStyle w:val="FootnoteAnchor"/>
        </w:rPr>
        <w:footnoteReference w:id="18"/>
      </w:r>
      <w:r>
        <w:t xml:space="preserve"> A képviselő-testületi ülés alatt a teremben a mobiltelefonokat ki kell kapcsolni, vagy annak csengőhangját el kell némítani akkor is, ha erre az ülést levezető elnök nem hívja fel a figyelmet.</w:t>
      </w:r>
    </w:p>
    <w:p w14:paraId="74DB4ACF" w14:textId="77777777" w:rsidR="00632A3F" w:rsidRDefault="00000000">
      <w:pPr>
        <w:pStyle w:val="Szvegtrzs"/>
        <w:spacing w:before="240" w:after="240" w:line="240" w:lineRule="auto"/>
        <w:jc w:val="center"/>
        <w:rPr>
          <w:b/>
          <w:bCs/>
        </w:rPr>
      </w:pPr>
      <w:r>
        <w:rPr>
          <w:b/>
          <w:bCs/>
        </w:rPr>
        <w:t>22/A. §</w:t>
      </w:r>
      <w:r>
        <w:rPr>
          <w:rStyle w:val="FootnoteAnchor"/>
          <w:b/>
          <w:bCs/>
        </w:rPr>
        <w:footnoteReference w:id="19"/>
      </w:r>
    </w:p>
    <w:p w14:paraId="1BD1D845" w14:textId="77777777" w:rsidR="00632A3F" w:rsidRDefault="00000000">
      <w:pPr>
        <w:pStyle w:val="Szvegtrzs"/>
        <w:spacing w:after="0" w:line="240" w:lineRule="auto"/>
        <w:jc w:val="both"/>
      </w:pPr>
      <w:r>
        <w:t>(1) A képviselő-testület ülésének vezetése során ellátandó feladatok:</w:t>
      </w:r>
    </w:p>
    <w:p w14:paraId="5C62864A" w14:textId="77777777" w:rsidR="00632A3F" w:rsidRDefault="00000000">
      <w:pPr>
        <w:pStyle w:val="Szvegtrzs"/>
        <w:spacing w:after="0" w:line="240" w:lineRule="auto"/>
        <w:ind w:left="580" w:hanging="560"/>
        <w:jc w:val="both"/>
      </w:pPr>
      <w:r>
        <w:rPr>
          <w:i/>
          <w:iCs/>
        </w:rPr>
        <w:t>a)</w:t>
      </w:r>
      <w:r>
        <w:tab/>
        <w:t>az ülés megnyitása, a képviselő-testület ülése e rendelet szerint történő összehívásának megállapítása;</w:t>
      </w:r>
    </w:p>
    <w:p w14:paraId="4AC699B4" w14:textId="77777777" w:rsidR="00632A3F" w:rsidRDefault="00000000">
      <w:pPr>
        <w:pStyle w:val="Szvegtrzs"/>
        <w:spacing w:after="0" w:line="240" w:lineRule="auto"/>
        <w:ind w:left="580" w:hanging="560"/>
        <w:jc w:val="both"/>
      </w:pPr>
      <w:r>
        <w:rPr>
          <w:i/>
          <w:iCs/>
        </w:rPr>
        <w:t>b)</w:t>
      </w:r>
      <w:r>
        <w:tab/>
        <w:t>a képviselő-testület határozatképességének megállapítása, ami az ülés alatt folyamatosan ellenőrizendő;</w:t>
      </w:r>
    </w:p>
    <w:p w14:paraId="4003598B" w14:textId="77777777" w:rsidR="00632A3F" w:rsidRDefault="00000000">
      <w:pPr>
        <w:pStyle w:val="Szvegtrzs"/>
        <w:spacing w:after="0" w:line="240" w:lineRule="auto"/>
        <w:ind w:left="580" w:hanging="560"/>
        <w:jc w:val="both"/>
      </w:pPr>
      <w:r>
        <w:rPr>
          <w:i/>
          <w:iCs/>
        </w:rPr>
        <w:t>c)</w:t>
      </w:r>
      <w:r>
        <w:tab/>
        <w:t>határozatképtelenné vált ülés esetén a helyreállítás megkísérlése. Amennyiben a határozatképesség helyreállítása nem vezet eredményre, az ülés bezárása. A továbbiakra a 18. § (2) bekezdésében foglaltak irányadóak;</w:t>
      </w:r>
    </w:p>
    <w:p w14:paraId="5B8F0A74" w14:textId="77777777" w:rsidR="00632A3F" w:rsidRDefault="00000000">
      <w:pPr>
        <w:pStyle w:val="Szvegtrzs"/>
        <w:spacing w:after="0" w:line="240" w:lineRule="auto"/>
        <w:ind w:left="580" w:hanging="560"/>
        <w:jc w:val="both"/>
      </w:pPr>
      <w:r>
        <w:rPr>
          <w:i/>
          <w:iCs/>
        </w:rPr>
        <w:t>d)</w:t>
      </w:r>
      <w:r>
        <w:tab/>
        <w:t>javaslattétel a jegyzőkönyv hitelesítő személyére, javaslat elfogadása, jegyzőkönyv-vezetésére felkérés;</w:t>
      </w:r>
    </w:p>
    <w:p w14:paraId="1990DFA1" w14:textId="77777777" w:rsidR="00632A3F" w:rsidRDefault="00000000">
      <w:pPr>
        <w:pStyle w:val="Szvegtrzs"/>
        <w:spacing w:after="0" w:line="240" w:lineRule="auto"/>
        <w:ind w:left="580" w:hanging="560"/>
        <w:jc w:val="both"/>
      </w:pPr>
      <w:r>
        <w:rPr>
          <w:i/>
          <w:iCs/>
        </w:rPr>
        <w:t>e)</w:t>
      </w:r>
      <w:r>
        <w:tab/>
        <w:t>a napirend előterjesztése, elfogadása;</w:t>
      </w:r>
    </w:p>
    <w:p w14:paraId="65DFF502" w14:textId="77777777" w:rsidR="00632A3F" w:rsidRDefault="00000000">
      <w:pPr>
        <w:pStyle w:val="Szvegtrzs"/>
        <w:spacing w:after="0" w:line="240" w:lineRule="auto"/>
        <w:ind w:left="580" w:hanging="560"/>
        <w:jc w:val="both"/>
      </w:pPr>
      <w:r>
        <w:rPr>
          <w:i/>
          <w:iCs/>
        </w:rPr>
        <w:t>f)</w:t>
      </w:r>
      <w:r>
        <w:tab/>
        <w:t>az ülés jellegének (nyílt vagy zárt) megítélése, bejelentése, szükség esetén szavazásra bocsátása;</w:t>
      </w:r>
    </w:p>
    <w:p w14:paraId="5BC73F8B" w14:textId="77777777" w:rsidR="00632A3F" w:rsidRDefault="00000000">
      <w:pPr>
        <w:pStyle w:val="Szvegtrzs"/>
        <w:spacing w:after="0" w:line="240" w:lineRule="auto"/>
        <w:ind w:left="580" w:hanging="560"/>
        <w:jc w:val="both"/>
      </w:pPr>
      <w:r>
        <w:rPr>
          <w:i/>
          <w:iCs/>
        </w:rPr>
        <w:t>g)</w:t>
      </w:r>
      <w:r>
        <w:tab/>
        <w:t>napirendenként:</w:t>
      </w:r>
    </w:p>
    <w:p w14:paraId="05DD8DF8" w14:textId="77777777" w:rsidR="00632A3F" w:rsidRDefault="00000000">
      <w:pPr>
        <w:pStyle w:val="Szvegtrzs"/>
        <w:spacing w:after="0" w:line="240" w:lineRule="auto"/>
        <w:ind w:left="980" w:hanging="400"/>
        <w:jc w:val="both"/>
      </w:pPr>
      <w:proofErr w:type="spellStart"/>
      <w:r>
        <w:rPr>
          <w:i/>
          <w:iCs/>
        </w:rPr>
        <w:t>ga</w:t>
      </w:r>
      <w:proofErr w:type="spellEnd"/>
      <w:r>
        <w:rPr>
          <w:i/>
          <w:iCs/>
        </w:rPr>
        <w:t>)</w:t>
      </w:r>
      <w:r>
        <w:tab/>
        <w:t>a vita levezetése, ezen belül hozzászólásokra, kérdésekre, kiegészítésekre a szó megadása,</w:t>
      </w:r>
    </w:p>
    <w:p w14:paraId="1F9C07BC" w14:textId="77777777" w:rsidR="00632A3F" w:rsidRDefault="00000000">
      <w:pPr>
        <w:pStyle w:val="Szvegtrzs"/>
        <w:spacing w:after="0" w:line="240" w:lineRule="auto"/>
        <w:ind w:left="980" w:hanging="400"/>
        <w:jc w:val="both"/>
      </w:pPr>
      <w:proofErr w:type="spellStart"/>
      <w:r>
        <w:rPr>
          <w:i/>
          <w:iCs/>
        </w:rPr>
        <w:t>gb</w:t>
      </w:r>
      <w:proofErr w:type="spellEnd"/>
      <w:r>
        <w:rPr>
          <w:i/>
          <w:iCs/>
        </w:rPr>
        <w:t>)</w:t>
      </w:r>
      <w:r>
        <w:tab/>
        <w:t>a vita összefoglalása,</w:t>
      </w:r>
    </w:p>
    <w:p w14:paraId="3FE18A51" w14:textId="77777777" w:rsidR="00632A3F" w:rsidRDefault="00000000">
      <w:pPr>
        <w:pStyle w:val="Szvegtrzs"/>
        <w:spacing w:after="0" w:line="240" w:lineRule="auto"/>
        <w:ind w:left="980" w:hanging="400"/>
        <w:jc w:val="both"/>
      </w:pPr>
      <w:proofErr w:type="spellStart"/>
      <w:r>
        <w:rPr>
          <w:i/>
          <w:iCs/>
        </w:rPr>
        <w:t>gc</w:t>
      </w:r>
      <w:proofErr w:type="spellEnd"/>
      <w:r>
        <w:rPr>
          <w:i/>
          <w:iCs/>
        </w:rPr>
        <w:t>)</w:t>
      </w:r>
      <w:r>
        <w:tab/>
        <w:t>az indítványok szavazásra való felvetése,</w:t>
      </w:r>
    </w:p>
    <w:p w14:paraId="4A842928" w14:textId="77777777" w:rsidR="00632A3F" w:rsidRDefault="00000000">
      <w:pPr>
        <w:pStyle w:val="Szvegtrzs"/>
        <w:spacing w:after="0" w:line="240" w:lineRule="auto"/>
        <w:ind w:left="980" w:hanging="400"/>
        <w:jc w:val="both"/>
      </w:pPr>
      <w:proofErr w:type="spellStart"/>
      <w:r>
        <w:rPr>
          <w:i/>
          <w:iCs/>
        </w:rPr>
        <w:t>gd</w:t>
      </w:r>
      <w:proofErr w:type="spellEnd"/>
      <w:r>
        <w:rPr>
          <w:i/>
          <w:iCs/>
        </w:rPr>
        <w:t>)</w:t>
      </w:r>
      <w:r>
        <w:tab/>
        <w:t>a határozati javaslatok szavaztatása,</w:t>
      </w:r>
    </w:p>
    <w:p w14:paraId="4B2BB44E" w14:textId="77777777" w:rsidR="00632A3F" w:rsidRDefault="00000000">
      <w:pPr>
        <w:pStyle w:val="Szvegtrzs"/>
        <w:spacing w:after="0" w:line="240" w:lineRule="auto"/>
        <w:ind w:left="980" w:hanging="400"/>
        <w:jc w:val="both"/>
      </w:pPr>
      <w:proofErr w:type="spellStart"/>
      <w:r>
        <w:rPr>
          <w:i/>
          <w:iCs/>
        </w:rPr>
        <w:t>ge</w:t>
      </w:r>
      <w:proofErr w:type="spellEnd"/>
      <w:r>
        <w:rPr>
          <w:i/>
          <w:iCs/>
        </w:rPr>
        <w:t>)</w:t>
      </w:r>
      <w:r>
        <w:tab/>
        <w:t>a szavazás eredményének megállapítása pontosan, számszerűen,</w:t>
      </w:r>
    </w:p>
    <w:p w14:paraId="66B0E6D4" w14:textId="77777777" w:rsidR="00632A3F" w:rsidRDefault="00000000">
      <w:pPr>
        <w:pStyle w:val="Szvegtrzs"/>
        <w:spacing w:after="0" w:line="240" w:lineRule="auto"/>
        <w:ind w:left="980" w:hanging="400"/>
        <w:jc w:val="both"/>
      </w:pPr>
      <w:proofErr w:type="spellStart"/>
      <w:r>
        <w:rPr>
          <w:i/>
          <w:iCs/>
        </w:rPr>
        <w:t>gf</w:t>
      </w:r>
      <w:proofErr w:type="spellEnd"/>
      <w:r>
        <w:rPr>
          <w:i/>
          <w:iCs/>
        </w:rPr>
        <w:t>)</w:t>
      </w:r>
      <w:r>
        <w:tab/>
        <w:t>a napirend tárgyában hozott döntés vagy döntések kihirdetése,</w:t>
      </w:r>
    </w:p>
    <w:p w14:paraId="2B9452B2" w14:textId="77777777" w:rsidR="00632A3F" w:rsidRDefault="00000000">
      <w:pPr>
        <w:pStyle w:val="Szvegtrzs"/>
        <w:spacing w:after="0" w:line="240" w:lineRule="auto"/>
        <w:ind w:left="580" w:hanging="560"/>
        <w:jc w:val="both"/>
      </w:pPr>
      <w:r>
        <w:rPr>
          <w:i/>
          <w:iCs/>
        </w:rPr>
        <w:t>h)</w:t>
      </w:r>
      <w:r>
        <w:tab/>
        <w:t>a rend fenntartása;</w:t>
      </w:r>
    </w:p>
    <w:p w14:paraId="74353DEB" w14:textId="77777777" w:rsidR="00632A3F" w:rsidRDefault="00000000">
      <w:pPr>
        <w:pStyle w:val="Szvegtrzs"/>
        <w:spacing w:after="0" w:line="240" w:lineRule="auto"/>
        <w:ind w:left="580" w:hanging="560"/>
        <w:jc w:val="both"/>
      </w:pPr>
      <w:r>
        <w:rPr>
          <w:i/>
          <w:iCs/>
        </w:rPr>
        <w:t>i)</w:t>
      </w:r>
      <w:r>
        <w:tab/>
        <w:t>az ügyrendi kérdések szavazásra bocsátása és a szavazás eredményének kihirdetése;</w:t>
      </w:r>
    </w:p>
    <w:p w14:paraId="3995569C" w14:textId="77777777" w:rsidR="00632A3F" w:rsidRDefault="00000000">
      <w:pPr>
        <w:pStyle w:val="Szvegtrzs"/>
        <w:spacing w:after="0" w:line="240" w:lineRule="auto"/>
        <w:ind w:left="580" w:hanging="560"/>
        <w:jc w:val="both"/>
      </w:pPr>
      <w:r>
        <w:rPr>
          <w:i/>
          <w:iCs/>
        </w:rPr>
        <w:lastRenderedPageBreak/>
        <w:t>j)</w:t>
      </w:r>
      <w:r>
        <w:tab/>
        <w:t>az időszerű kérdésekről tájékoztatás;</w:t>
      </w:r>
    </w:p>
    <w:p w14:paraId="31286A6D" w14:textId="77777777" w:rsidR="00632A3F" w:rsidRDefault="00000000">
      <w:pPr>
        <w:pStyle w:val="Szvegtrzs"/>
        <w:spacing w:after="0" w:line="240" w:lineRule="auto"/>
        <w:ind w:left="580" w:hanging="560"/>
        <w:jc w:val="both"/>
      </w:pPr>
      <w:r>
        <w:rPr>
          <w:i/>
          <w:iCs/>
        </w:rPr>
        <w:t>k)</w:t>
      </w:r>
      <w:r>
        <w:tab/>
        <w:t>tájékoztatás az előző képviselő-testületi ülésen elhangzott bejelentések nyomán tett intézkedésekről;</w:t>
      </w:r>
    </w:p>
    <w:p w14:paraId="7687A392" w14:textId="77777777" w:rsidR="00632A3F" w:rsidRDefault="00000000">
      <w:pPr>
        <w:pStyle w:val="Szvegtrzs"/>
        <w:spacing w:after="0" w:line="240" w:lineRule="auto"/>
        <w:ind w:left="580" w:hanging="560"/>
        <w:jc w:val="both"/>
      </w:pPr>
      <w:r>
        <w:rPr>
          <w:i/>
          <w:iCs/>
        </w:rPr>
        <w:t>l)</w:t>
      </w:r>
      <w:r>
        <w:tab/>
        <w:t>az ülés bezárása.</w:t>
      </w:r>
    </w:p>
    <w:p w14:paraId="4C9B1F49" w14:textId="77777777" w:rsidR="00632A3F" w:rsidRDefault="00000000">
      <w:pPr>
        <w:pStyle w:val="Szvegtrzs"/>
        <w:spacing w:before="240" w:after="0" w:line="240" w:lineRule="auto"/>
        <w:jc w:val="both"/>
      </w:pPr>
      <w:r>
        <w:t>(2) A képviselő-testület a napirendről és a jegyzőkönyv-hitelesítőjének személyéről vita nélkül határoz.</w:t>
      </w:r>
    </w:p>
    <w:p w14:paraId="760C081C" w14:textId="77777777" w:rsidR="00632A3F" w:rsidRDefault="00000000">
      <w:pPr>
        <w:pStyle w:val="Szvegtrzs"/>
        <w:spacing w:before="240" w:after="0" w:line="240" w:lineRule="auto"/>
        <w:jc w:val="both"/>
      </w:pPr>
      <w:r>
        <w:t>(3) Az ülést levezető személy előterjeszti – a meghívó szerinti – napirendi pontokat. Az ülésvezető és a képviselő-testület tagja a napirend elfogadásakor vagy az ülés során javaslatot tehet a napirendi pontok felcserélésére, új napirendi pontok felvételére vagy a javasolt napirendi pontok törlésére.</w:t>
      </w:r>
    </w:p>
    <w:p w14:paraId="46A01D25" w14:textId="77777777" w:rsidR="00632A3F" w:rsidRDefault="00000000">
      <w:pPr>
        <w:pStyle w:val="Szvegtrzs"/>
        <w:spacing w:before="240" w:after="240" w:line="240" w:lineRule="auto"/>
        <w:jc w:val="center"/>
        <w:rPr>
          <w:b/>
          <w:bCs/>
        </w:rPr>
      </w:pPr>
      <w:r>
        <w:rPr>
          <w:b/>
          <w:bCs/>
        </w:rPr>
        <w:t>22/B. §</w:t>
      </w:r>
      <w:r>
        <w:rPr>
          <w:rStyle w:val="FootnoteAnchor"/>
          <w:b/>
          <w:bCs/>
        </w:rPr>
        <w:footnoteReference w:id="20"/>
      </w:r>
    </w:p>
    <w:p w14:paraId="078B01C4" w14:textId="77777777" w:rsidR="00632A3F" w:rsidRDefault="00000000">
      <w:pPr>
        <w:pStyle w:val="Szvegtrzs"/>
        <w:spacing w:after="0" w:line="240" w:lineRule="auto"/>
        <w:jc w:val="both"/>
      </w:pPr>
      <w:r>
        <w:t xml:space="preserve">A zárt ülés elrendeléséről az </w:t>
      </w:r>
      <w:proofErr w:type="spellStart"/>
      <w:r>
        <w:t>Mötv</w:t>
      </w:r>
      <w:proofErr w:type="spellEnd"/>
      <w:r>
        <w:t>. 46. § (2) bekezdés a) és b) pontjai szerint meghatározott esetekben szavazni nem kell. A testületi ülést levezető személynek kell a napirend közlésével egyidejűleg hivatkozni a zárt ülésre vonatkozó törvényi előírásra.</w:t>
      </w:r>
    </w:p>
    <w:p w14:paraId="7ACF7033" w14:textId="77777777" w:rsidR="00632A3F" w:rsidRDefault="00000000">
      <w:pPr>
        <w:pStyle w:val="Szvegtrzs"/>
        <w:spacing w:before="280" w:after="0" w:line="240" w:lineRule="auto"/>
        <w:jc w:val="center"/>
        <w:rPr>
          <w:b/>
          <w:bCs/>
        </w:rPr>
      </w:pPr>
      <w:r>
        <w:rPr>
          <w:b/>
          <w:bCs/>
        </w:rPr>
        <w:t>Vita levezetése</w:t>
      </w:r>
    </w:p>
    <w:p w14:paraId="031056FB" w14:textId="77777777" w:rsidR="00632A3F" w:rsidRDefault="00000000">
      <w:pPr>
        <w:pStyle w:val="Szvegtrzs"/>
        <w:spacing w:before="240" w:after="240" w:line="240" w:lineRule="auto"/>
        <w:jc w:val="center"/>
        <w:rPr>
          <w:b/>
          <w:bCs/>
        </w:rPr>
      </w:pPr>
      <w:r>
        <w:rPr>
          <w:b/>
          <w:bCs/>
        </w:rPr>
        <w:t>23. §</w:t>
      </w:r>
    </w:p>
    <w:p w14:paraId="24E597CD" w14:textId="77777777" w:rsidR="00632A3F" w:rsidRDefault="00000000">
      <w:pPr>
        <w:pStyle w:val="Szvegtrzs"/>
        <w:spacing w:after="0" w:line="240" w:lineRule="auto"/>
        <w:jc w:val="both"/>
      </w:pPr>
      <w:r>
        <w:t>(1) Az elnök napirendi pontonként megnyitja az előterjesztés tárgyalását. Megadja a szót az előterjesztőnek, az előadónak, aki az előterjesztéshez szóbeli kiegészítést fűzhetnek. Az előterjesztő az előterjesztést a vita megnyitásáig módosíthatja, visszavonhatja, a vita lezárásáig átdolgozásra visszakérheti.</w:t>
      </w:r>
    </w:p>
    <w:p w14:paraId="16FD6B4B" w14:textId="77777777" w:rsidR="00632A3F" w:rsidRDefault="00000000">
      <w:pPr>
        <w:pStyle w:val="Szvegtrzs"/>
        <w:spacing w:before="240" w:after="0" w:line="240" w:lineRule="auto"/>
        <w:jc w:val="both"/>
      </w:pPr>
      <w:r>
        <w:t>(2) A képviselők az előterjesztőhöz, az előadóhoz, az adott előterjesztés tárgyalására meghívott szakértőhöz kérdést intézhetnek, akik kötelesek a válaszadásra.</w:t>
      </w:r>
    </w:p>
    <w:p w14:paraId="1309E23B" w14:textId="77777777" w:rsidR="00632A3F" w:rsidRDefault="00000000">
      <w:pPr>
        <w:pStyle w:val="Szvegtrzs"/>
        <w:spacing w:before="240" w:after="0" w:line="240" w:lineRule="auto"/>
        <w:jc w:val="both"/>
      </w:pPr>
      <w:r>
        <w:t>(3) A Képviselő-testület bizottságának elnöke ismerteti a polgármester által a bizottság részére kiadott, a munkatervben meghatározott előterjesztésekkel kapcsolatos – kisebbségi véleményt és a szavazati arányt is tartalmazó – bizottsági ajánlást, a bizottság esetleges módosító javaslatát.</w:t>
      </w:r>
    </w:p>
    <w:p w14:paraId="7D38BDEF" w14:textId="77777777" w:rsidR="00632A3F" w:rsidRDefault="00000000">
      <w:pPr>
        <w:pStyle w:val="Szvegtrzs"/>
        <w:spacing w:before="240" w:after="0" w:line="240" w:lineRule="auto"/>
        <w:jc w:val="both"/>
      </w:pPr>
      <w:r>
        <w:t>(4) Az előterjesztéshez módosító javaslatot bármely települési képviselő, a Képviselő-testület állandó bizottságai, a polgármester, a jegyző nyújthatnak be. A módosító javaslatot a napirend vitájának megnyitása előtt kell bejelenteni, de az ülés elnöke engedélyezheti a vita során is, a módosító javaslat előterjesztését. Ha az elnök az engedélyt megtagadja, akkor a javaslattevő kérésére az engedély megadásáról a Képviselő-testület vita nélkül határoz. Indokolt esetben az elnök elrendelheti a módosító javaslat írásban történő benyújtását. A módosító javaslatot indokolni kell.</w:t>
      </w:r>
    </w:p>
    <w:p w14:paraId="04DB6520" w14:textId="77777777" w:rsidR="00632A3F" w:rsidRDefault="00000000">
      <w:pPr>
        <w:pStyle w:val="Szvegtrzs"/>
        <w:spacing w:before="240" w:after="0" w:line="240" w:lineRule="auto"/>
        <w:jc w:val="both"/>
      </w:pPr>
      <w:r>
        <w:t xml:space="preserve">(5) Ha az előterjesztés rendelet vagy határozat módosítására irányul, akkor a módosító javaslat nem terjedhet ki </w:t>
      </w:r>
      <w:proofErr w:type="gramStart"/>
      <w:r>
        <w:t>a rendelet,</w:t>
      </w:r>
      <w:proofErr w:type="gramEnd"/>
      <w:r>
        <w:t xml:space="preserve"> vagy a határozat előterjesztéssel nem érintett részeire, kivéve, ha ez a szabályszerű módosító javaslat tartalma miatt nyilvánvalóan szükséges.</w:t>
      </w:r>
    </w:p>
    <w:p w14:paraId="6FC3344B" w14:textId="77777777" w:rsidR="00632A3F" w:rsidRDefault="00000000">
      <w:pPr>
        <w:pStyle w:val="Szvegtrzs"/>
        <w:spacing w:before="240" w:after="240" w:line="240" w:lineRule="auto"/>
        <w:jc w:val="center"/>
        <w:rPr>
          <w:b/>
          <w:bCs/>
        </w:rPr>
      </w:pPr>
      <w:r>
        <w:rPr>
          <w:b/>
          <w:bCs/>
        </w:rPr>
        <w:t>24. §</w:t>
      </w:r>
    </w:p>
    <w:p w14:paraId="2EBA1FE0" w14:textId="77777777" w:rsidR="00632A3F" w:rsidRDefault="00000000">
      <w:pPr>
        <w:pStyle w:val="Szvegtrzs"/>
        <w:spacing w:after="0" w:line="240" w:lineRule="auto"/>
        <w:jc w:val="both"/>
      </w:pPr>
      <w:r>
        <w:t>(1) A módosító javaslat benyújtója módosító javaslatát a vita lezárásáig megváltoztathatja vagy visszavonhatja.</w:t>
      </w:r>
    </w:p>
    <w:p w14:paraId="3565AD51" w14:textId="77777777" w:rsidR="00632A3F" w:rsidRDefault="00000000">
      <w:pPr>
        <w:pStyle w:val="Szvegtrzs"/>
        <w:spacing w:before="240" w:after="0" w:line="240" w:lineRule="auto"/>
        <w:jc w:val="both"/>
      </w:pPr>
      <w:r>
        <w:lastRenderedPageBreak/>
        <w:t>(2) A kérdések, válaszok, bizottsági ajánlás, módosító javaslatok elhangzása után az ülés elnöke megnyitja a napirend vitáját.</w:t>
      </w:r>
    </w:p>
    <w:p w14:paraId="18B6C735" w14:textId="77777777" w:rsidR="00632A3F" w:rsidRDefault="00000000">
      <w:pPr>
        <w:pStyle w:val="Szvegtrzs"/>
        <w:spacing w:before="240" w:after="0" w:line="240" w:lineRule="auto"/>
        <w:jc w:val="both"/>
      </w:pPr>
      <w:r>
        <w:t>(3) A hozzászólásra jelentkezőknek az elnök a jelentkezés sorrendjében adja meg a szót.</w:t>
      </w:r>
    </w:p>
    <w:p w14:paraId="3704FA5F" w14:textId="77777777" w:rsidR="00632A3F" w:rsidRDefault="00000000">
      <w:pPr>
        <w:pStyle w:val="Szvegtrzs"/>
        <w:spacing w:before="240" w:after="0" w:line="240" w:lineRule="auto"/>
        <w:jc w:val="both"/>
      </w:pPr>
      <w:r>
        <w:t>(4) Az ülés elnöke – indokolt esetben – a képviselő további felszólalásának (kérdés feltevése, hozzászólás a vitában) engedélyezését megtagadhatja. Ilyen esetben a képviselő a Képviselő-testülettől kérheti a felszólalás engedélyezését. A Képviselő-testület e tárgyban vita nélkül határoz.</w:t>
      </w:r>
    </w:p>
    <w:p w14:paraId="5505D83D" w14:textId="77777777" w:rsidR="00632A3F" w:rsidRDefault="00000000">
      <w:pPr>
        <w:pStyle w:val="Szvegtrzs"/>
        <w:spacing w:before="240" w:after="0" w:line="240" w:lineRule="auto"/>
        <w:jc w:val="both"/>
      </w:pPr>
      <w:r>
        <w:t>(5) Az ülés elnöke, indokolt esetben, a hozzászólások időtartamát korlátozhatja, valamint kezdeményezheti a napirend vitájának időbeli korlátozását. Ez utóbbiról a Képviselő-testület vita nélkül határoz.</w:t>
      </w:r>
    </w:p>
    <w:p w14:paraId="5C45922C" w14:textId="77777777" w:rsidR="00632A3F" w:rsidRDefault="00000000">
      <w:pPr>
        <w:pStyle w:val="Szvegtrzs"/>
        <w:spacing w:before="240" w:after="0" w:line="240" w:lineRule="auto"/>
        <w:jc w:val="both"/>
      </w:pPr>
      <w:r>
        <w:t>(6) Az előterjesztőt és az előadót megilleti a zárszó joga.</w:t>
      </w:r>
    </w:p>
    <w:p w14:paraId="74057F0B" w14:textId="77777777" w:rsidR="00632A3F" w:rsidRDefault="00000000">
      <w:pPr>
        <w:pStyle w:val="Szvegtrzs"/>
        <w:spacing w:before="240" w:after="240" w:line="240" w:lineRule="auto"/>
        <w:jc w:val="center"/>
        <w:rPr>
          <w:b/>
          <w:bCs/>
        </w:rPr>
      </w:pPr>
      <w:r>
        <w:rPr>
          <w:b/>
          <w:bCs/>
        </w:rPr>
        <w:t>25. §</w:t>
      </w:r>
    </w:p>
    <w:p w14:paraId="11E7B9C4" w14:textId="77777777" w:rsidR="00632A3F" w:rsidRDefault="00000000">
      <w:pPr>
        <w:pStyle w:val="Szvegtrzs"/>
        <w:spacing w:after="0" w:line="240" w:lineRule="auto"/>
        <w:jc w:val="both"/>
      </w:pPr>
      <w:r>
        <w:t>(1) Ha a napirendi ponthoz több felszólaló nincs, az elnök a vitát lezárja.</w:t>
      </w:r>
    </w:p>
    <w:p w14:paraId="01CE55EB" w14:textId="77777777" w:rsidR="00632A3F" w:rsidRDefault="00000000">
      <w:pPr>
        <w:pStyle w:val="Szvegtrzs"/>
        <w:spacing w:before="240" w:after="0" w:line="240" w:lineRule="auto"/>
        <w:jc w:val="both"/>
      </w:pPr>
      <w:r>
        <w:t>(2) Az előterjesztő, vagy bármelyik képviselő javasolhatja a vita lezárását. A Képviselő-testület e kérdésben vita nélkül, minősített többséggel határoz. A vita lezárása esetén, az, aki hozzászólási szándékát a lezárásra vonatkozó javaslat elhangzása előtt jelezte, még szót kaphat.</w:t>
      </w:r>
    </w:p>
    <w:p w14:paraId="63C2D74F" w14:textId="77777777" w:rsidR="00632A3F" w:rsidRDefault="00000000">
      <w:pPr>
        <w:pStyle w:val="Szvegtrzs"/>
        <w:spacing w:before="280" w:after="0" w:line="240" w:lineRule="auto"/>
        <w:jc w:val="center"/>
        <w:rPr>
          <w:b/>
          <w:bCs/>
        </w:rPr>
      </w:pPr>
      <w:r>
        <w:rPr>
          <w:b/>
          <w:bCs/>
        </w:rPr>
        <w:t>A döntéshozatal szabályai</w:t>
      </w:r>
    </w:p>
    <w:p w14:paraId="44CAE1B8" w14:textId="77777777" w:rsidR="00632A3F" w:rsidRDefault="00000000">
      <w:pPr>
        <w:pStyle w:val="Szvegtrzs"/>
        <w:spacing w:before="240" w:after="240" w:line="240" w:lineRule="auto"/>
        <w:jc w:val="center"/>
        <w:rPr>
          <w:b/>
          <w:bCs/>
        </w:rPr>
      </w:pPr>
      <w:r>
        <w:rPr>
          <w:b/>
          <w:bCs/>
        </w:rPr>
        <w:t>26. §</w:t>
      </w:r>
    </w:p>
    <w:p w14:paraId="36422F87" w14:textId="77777777" w:rsidR="00632A3F" w:rsidRDefault="00000000">
      <w:pPr>
        <w:pStyle w:val="Szvegtrzs"/>
        <w:spacing w:after="0" w:line="240" w:lineRule="auto"/>
        <w:jc w:val="both"/>
      </w:pPr>
      <w:r>
        <w:t xml:space="preserve">(1) Minősített többség – a megválasztott települési képviselők több mint a felének szavazata, azaz legalább 4 szavazat – szükséges az </w:t>
      </w:r>
      <w:proofErr w:type="spellStart"/>
      <w:r>
        <w:t>Mötv</w:t>
      </w:r>
      <w:proofErr w:type="spellEnd"/>
      <w:r>
        <w:t>. 50. §-</w:t>
      </w:r>
      <w:proofErr w:type="spellStart"/>
      <w:r>
        <w:t>ában</w:t>
      </w:r>
      <w:proofErr w:type="spellEnd"/>
      <w:r>
        <w:t xml:space="preserve"> meghatározott esetekben, továbbá:</w:t>
      </w:r>
    </w:p>
    <w:p w14:paraId="24262629" w14:textId="77777777" w:rsidR="00632A3F" w:rsidRDefault="00000000">
      <w:pPr>
        <w:pStyle w:val="Szvegtrzs"/>
        <w:spacing w:after="0" w:line="240" w:lineRule="auto"/>
        <w:ind w:left="580" w:hanging="560"/>
        <w:jc w:val="both"/>
      </w:pPr>
      <w:r>
        <w:rPr>
          <w:i/>
          <w:iCs/>
        </w:rPr>
        <w:t>a)</w:t>
      </w:r>
      <w:r>
        <w:tab/>
        <w:t>a képviselő-testület munka- és gazdasági programjának elfogadásához,</w:t>
      </w:r>
    </w:p>
    <w:p w14:paraId="6692BDBF" w14:textId="77777777" w:rsidR="00632A3F" w:rsidRDefault="00000000">
      <w:pPr>
        <w:pStyle w:val="Szvegtrzs"/>
        <w:spacing w:after="0" w:line="240" w:lineRule="auto"/>
        <w:ind w:left="580" w:hanging="560"/>
        <w:jc w:val="both"/>
      </w:pPr>
      <w:r>
        <w:rPr>
          <w:i/>
          <w:iCs/>
        </w:rPr>
        <w:t>b)</w:t>
      </w:r>
      <w:r>
        <w:tab/>
        <w:t>településrendezési terv elfogadásához,</w:t>
      </w:r>
    </w:p>
    <w:p w14:paraId="268633D6" w14:textId="77777777" w:rsidR="00632A3F" w:rsidRDefault="00000000">
      <w:pPr>
        <w:pStyle w:val="Szvegtrzs"/>
        <w:spacing w:after="0" w:line="240" w:lineRule="auto"/>
        <w:ind w:left="580" w:hanging="560"/>
        <w:jc w:val="both"/>
      </w:pPr>
      <w:r>
        <w:rPr>
          <w:i/>
          <w:iCs/>
        </w:rPr>
        <w:t>c)</w:t>
      </w:r>
      <w:r>
        <w:tab/>
        <w:t>alapítvány létrehozásához,</w:t>
      </w:r>
    </w:p>
    <w:p w14:paraId="057F5E5B" w14:textId="77777777" w:rsidR="00632A3F" w:rsidRDefault="00000000">
      <w:pPr>
        <w:pStyle w:val="Szvegtrzs"/>
        <w:spacing w:after="0" w:line="240" w:lineRule="auto"/>
        <w:ind w:left="580" w:hanging="560"/>
        <w:jc w:val="both"/>
      </w:pPr>
      <w:r>
        <w:rPr>
          <w:i/>
          <w:iCs/>
        </w:rPr>
        <w:t>d)</w:t>
      </w:r>
      <w:r>
        <w:tab/>
        <w:t>hitelfelvételhez,</w:t>
      </w:r>
    </w:p>
    <w:p w14:paraId="025372B9" w14:textId="77777777" w:rsidR="00632A3F" w:rsidRDefault="00000000">
      <w:pPr>
        <w:pStyle w:val="Szvegtrzs"/>
        <w:spacing w:after="0" w:line="240" w:lineRule="auto"/>
        <w:ind w:left="580" w:hanging="560"/>
        <w:jc w:val="both"/>
      </w:pPr>
      <w:r>
        <w:rPr>
          <w:i/>
          <w:iCs/>
        </w:rPr>
        <w:t>e)</w:t>
      </w:r>
      <w:r>
        <w:tab/>
        <w:t>kitüntetéshez (díszpolgári cím adományozásához),</w:t>
      </w:r>
    </w:p>
    <w:p w14:paraId="5664D662" w14:textId="77777777" w:rsidR="00632A3F" w:rsidRDefault="00000000">
      <w:pPr>
        <w:pStyle w:val="Szvegtrzs"/>
        <w:spacing w:after="0" w:line="240" w:lineRule="auto"/>
        <w:ind w:left="580" w:hanging="560"/>
        <w:jc w:val="both"/>
      </w:pPr>
      <w:r>
        <w:rPr>
          <w:i/>
          <w:iCs/>
        </w:rPr>
        <w:t>f)</w:t>
      </w:r>
      <w:r>
        <w:tab/>
        <w:t>helyi népszavazás kiírásához.</w:t>
      </w:r>
    </w:p>
    <w:p w14:paraId="758149C3" w14:textId="77777777" w:rsidR="00632A3F" w:rsidRDefault="00000000">
      <w:pPr>
        <w:pStyle w:val="Szvegtrzs"/>
        <w:spacing w:after="0" w:line="240" w:lineRule="auto"/>
        <w:ind w:left="580" w:hanging="560"/>
        <w:jc w:val="both"/>
      </w:pPr>
      <w:r>
        <w:rPr>
          <w:i/>
          <w:iCs/>
        </w:rPr>
        <w:t>g)</w:t>
      </w:r>
      <w:r>
        <w:tab/>
        <w:t>amit az önkormányzat rendeletében minősített többségű elfogadáshoz köt.</w:t>
      </w:r>
    </w:p>
    <w:p w14:paraId="7BF7BEB7" w14:textId="77777777" w:rsidR="00632A3F" w:rsidRDefault="00000000">
      <w:pPr>
        <w:pStyle w:val="Szvegtrzs"/>
        <w:spacing w:before="240" w:after="0" w:line="240" w:lineRule="auto"/>
        <w:jc w:val="both"/>
      </w:pPr>
      <w:r>
        <w:t xml:space="preserve">(2) A képviselő-testület titkos szavazást tart az </w:t>
      </w:r>
      <w:proofErr w:type="spellStart"/>
      <w:r>
        <w:t>Mötv</w:t>
      </w:r>
      <w:proofErr w:type="spellEnd"/>
      <w:r>
        <w:t>. 46. § (2) bekezdése szerinti esetekben. A titkos szavazást bármely képviselő kezdeményezheti, a kezdeményezésről a képviselő-testület egyszerű szótöbbséggel dönt.</w:t>
      </w:r>
    </w:p>
    <w:p w14:paraId="6A5C5C80" w14:textId="77777777" w:rsidR="00632A3F" w:rsidRDefault="00000000">
      <w:pPr>
        <w:pStyle w:val="Szvegtrzs"/>
        <w:spacing w:before="240" w:after="0" w:line="240" w:lineRule="auto"/>
        <w:jc w:val="both"/>
      </w:pPr>
      <w:r>
        <w:t>(3) Név szerinti szavazást kell elrendelni, ha azt a törvény előírja, vagy a képviselő-testület tagjainak több mint fele azt indítványozza. Ügyrendi kérdésben névszerinti szavazást tartani nem lehet.</w:t>
      </w:r>
    </w:p>
    <w:p w14:paraId="74559B99" w14:textId="77777777" w:rsidR="00632A3F" w:rsidRDefault="00000000">
      <w:pPr>
        <w:pStyle w:val="Szvegtrzs"/>
        <w:spacing w:before="240" w:after="0" w:line="240" w:lineRule="auto"/>
        <w:jc w:val="both"/>
      </w:pPr>
      <w:r>
        <w:t>(4) A képviselő a döntéshozatalnál csak személyesen szavazhat.</w:t>
      </w:r>
    </w:p>
    <w:p w14:paraId="133F3B83" w14:textId="77777777" w:rsidR="00632A3F" w:rsidRDefault="00000000">
      <w:pPr>
        <w:pStyle w:val="Szvegtrzs"/>
        <w:spacing w:before="240" w:after="0" w:line="240" w:lineRule="auto"/>
        <w:jc w:val="both"/>
      </w:pPr>
      <w:r>
        <w:t xml:space="preserve">(5) Az </w:t>
      </w:r>
      <w:proofErr w:type="spellStart"/>
      <w:r>
        <w:t>Mötv</w:t>
      </w:r>
      <w:proofErr w:type="spellEnd"/>
      <w:r>
        <w:t>. 68. § (1) (2) (3) bekezdése által szabályozott esetben a polgármester az alábbi ügyekben dönthet:</w:t>
      </w:r>
    </w:p>
    <w:p w14:paraId="7BDADF09" w14:textId="77777777" w:rsidR="00632A3F" w:rsidRDefault="00000000">
      <w:pPr>
        <w:pStyle w:val="Szvegtrzs"/>
        <w:spacing w:after="0" w:line="240" w:lineRule="auto"/>
        <w:ind w:left="580" w:hanging="560"/>
        <w:jc w:val="both"/>
      </w:pPr>
      <w:r>
        <w:rPr>
          <w:i/>
          <w:iCs/>
        </w:rPr>
        <w:t>a)</w:t>
      </w:r>
      <w:r>
        <w:tab/>
        <w:t>Közmunka program indítására benyújtandó pályázatok, a megkötött szerződések végrehajtását szolgáló döntések ügyében.</w:t>
      </w:r>
    </w:p>
    <w:p w14:paraId="16AB634B" w14:textId="77777777" w:rsidR="00632A3F" w:rsidRDefault="00000000">
      <w:pPr>
        <w:pStyle w:val="Szvegtrzs"/>
        <w:spacing w:after="0" w:line="240" w:lineRule="auto"/>
        <w:ind w:left="580" w:hanging="560"/>
        <w:jc w:val="both"/>
      </w:pPr>
      <w:r>
        <w:rPr>
          <w:i/>
          <w:iCs/>
        </w:rPr>
        <w:t>b)</w:t>
      </w:r>
      <w:r>
        <w:tab/>
        <w:t>Pályázatok benyújtása ügyében.</w:t>
      </w:r>
    </w:p>
    <w:p w14:paraId="480CF403" w14:textId="77777777" w:rsidR="00632A3F" w:rsidRDefault="00000000">
      <w:pPr>
        <w:pStyle w:val="Szvegtrzs"/>
        <w:spacing w:after="0" w:line="240" w:lineRule="auto"/>
        <w:ind w:left="580" w:hanging="560"/>
        <w:jc w:val="both"/>
      </w:pPr>
      <w:r>
        <w:rPr>
          <w:i/>
          <w:iCs/>
        </w:rPr>
        <w:t>c)</w:t>
      </w:r>
      <w:r>
        <w:tab/>
        <w:t>Kétmillió forint összeghatárt nem meghaladó szerződések megkötése ügyében.</w:t>
      </w:r>
    </w:p>
    <w:p w14:paraId="33F9E0AC" w14:textId="77777777" w:rsidR="00632A3F" w:rsidRDefault="00000000">
      <w:pPr>
        <w:pStyle w:val="Szvegtrzs"/>
        <w:spacing w:after="0" w:line="240" w:lineRule="auto"/>
        <w:ind w:left="580" w:hanging="560"/>
        <w:jc w:val="both"/>
      </w:pPr>
      <w:r>
        <w:rPr>
          <w:i/>
          <w:iCs/>
        </w:rPr>
        <w:lastRenderedPageBreak/>
        <w:t>d)</w:t>
      </w:r>
      <w:r>
        <w:tab/>
        <w:t>Egyszerűsített közbeszerzési eljárás megindítása ügyében.</w:t>
      </w:r>
    </w:p>
    <w:p w14:paraId="142CE833" w14:textId="77777777" w:rsidR="00632A3F" w:rsidRDefault="00000000">
      <w:pPr>
        <w:pStyle w:val="Szvegtrzs"/>
        <w:spacing w:after="0" w:line="240" w:lineRule="auto"/>
        <w:ind w:left="580" w:hanging="560"/>
        <w:jc w:val="both"/>
      </w:pPr>
      <w:r>
        <w:rPr>
          <w:i/>
          <w:iCs/>
        </w:rPr>
        <w:t>c)</w:t>
      </w:r>
      <w:r>
        <w:tab/>
        <w:t>Önkormányzati intézmény működését érintő ügyben.</w:t>
      </w:r>
    </w:p>
    <w:p w14:paraId="19D4AB78" w14:textId="77777777" w:rsidR="00632A3F" w:rsidRDefault="00000000">
      <w:pPr>
        <w:pStyle w:val="Szvegtrzs"/>
        <w:spacing w:before="280" w:after="0" w:line="240" w:lineRule="auto"/>
        <w:jc w:val="center"/>
        <w:rPr>
          <w:b/>
          <w:bCs/>
        </w:rPr>
      </w:pPr>
      <w:r>
        <w:rPr>
          <w:b/>
          <w:bCs/>
        </w:rPr>
        <w:t>A szavazás rendje</w:t>
      </w:r>
    </w:p>
    <w:p w14:paraId="0EC2E440" w14:textId="77777777" w:rsidR="00632A3F" w:rsidRDefault="00000000">
      <w:pPr>
        <w:pStyle w:val="Szvegtrzs"/>
        <w:spacing w:before="240" w:after="240" w:line="240" w:lineRule="auto"/>
        <w:jc w:val="center"/>
        <w:rPr>
          <w:b/>
          <w:bCs/>
        </w:rPr>
      </w:pPr>
      <w:r>
        <w:rPr>
          <w:b/>
          <w:bCs/>
        </w:rPr>
        <w:t>27. §</w:t>
      </w:r>
    </w:p>
    <w:p w14:paraId="65BB33EE" w14:textId="77777777" w:rsidR="00632A3F" w:rsidRDefault="00000000">
      <w:pPr>
        <w:pStyle w:val="Szvegtrzs"/>
        <w:spacing w:after="0" w:line="240" w:lineRule="auto"/>
        <w:jc w:val="both"/>
      </w:pPr>
      <w:r>
        <w:t xml:space="preserve">(1) A szavazás előtt a </w:t>
      </w:r>
      <w:proofErr w:type="gramStart"/>
      <w:r>
        <w:t>jegyző,–</w:t>
      </w:r>
      <w:proofErr w:type="gramEnd"/>
      <w:r>
        <w:t xml:space="preserve"> törvényességi kérdésben – észrevételt tehet.</w:t>
      </w:r>
    </w:p>
    <w:p w14:paraId="59C412A4" w14:textId="77777777" w:rsidR="00632A3F" w:rsidRDefault="00000000">
      <w:pPr>
        <w:pStyle w:val="Szvegtrzs"/>
        <w:spacing w:before="240" w:after="0" w:line="240" w:lineRule="auto"/>
        <w:jc w:val="both"/>
      </w:pPr>
      <w:r>
        <w:t>(2) A Képviselő-testület először – benyújtásuk sorrendjében – a módosító javaslatról, majd a rendeleti vagy határozati javaslat egészéről dönt. Bármely képviselő a módosító indítványok szavazási sorrendjének megváltoztatását kezdeményezheti. A javaslatról a Képviselő-testület vita nélkül, minősített többséggel dönt. A több változatban előterjesztett javaslatokról az előterjesztés sorrendjének megfelelően kell szavazni.</w:t>
      </w:r>
    </w:p>
    <w:p w14:paraId="520C0DF8" w14:textId="77777777" w:rsidR="00632A3F" w:rsidRDefault="00000000">
      <w:pPr>
        <w:pStyle w:val="Szvegtrzs"/>
        <w:spacing w:before="240" w:after="0" w:line="240" w:lineRule="auto"/>
        <w:jc w:val="both"/>
      </w:pPr>
      <w:r>
        <w:t xml:space="preserve">(3) A képviselő </w:t>
      </w:r>
      <w:proofErr w:type="spellStart"/>
      <w:r>
        <w:t>Mötv</w:t>
      </w:r>
      <w:proofErr w:type="spellEnd"/>
      <w:r>
        <w:t>. 49. § (1) bekezdésében előírt személyes érintettsége bejelentési kötelezettsége elmulasztása esetén,</w:t>
      </w:r>
    </w:p>
    <w:p w14:paraId="3380CE9E" w14:textId="77777777" w:rsidR="00632A3F" w:rsidRDefault="00000000">
      <w:pPr>
        <w:pStyle w:val="Szvegtrzs"/>
        <w:spacing w:after="0" w:line="240" w:lineRule="auto"/>
        <w:ind w:left="580" w:hanging="560"/>
        <w:jc w:val="both"/>
      </w:pPr>
      <w:r>
        <w:rPr>
          <w:i/>
          <w:iCs/>
        </w:rPr>
        <w:t>a)</w:t>
      </w:r>
      <w:r>
        <w:tab/>
        <w:t>ha azt a képviselő-testület a döntés előtt észlelte, a személyesen érintett képviselőt kizárhatja,</w:t>
      </w:r>
    </w:p>
    <w:p w14:paraId="6F834FF9" w14:textId="77777777" w:rsidR="00632A3F" w:rsidRDefault="00000000">
      <w:pPr>
        <w:pStyle w:val="Szvegtrzs"/>
        <w:spacing w:after="0" w:line="240" w:lineRule="auto"/>
        <w:ind w:left="580" w:hanging="560"/>
        <w:jc w:val="both"/>
      </w:pPr>
      <w:r>
        <w:rPr>
          <w:i/>
          <w:iCs/>
        </w:rPr>
        <w:t>b)</w:t>
      </w:r>
      <w:r>
        <w:tab/>
        <w:t>ha azt a döntéshozatalt követően észlelte, következő ülésén a döntéssel kapcsolatos napirendet ismét megtárgyalni köteles.</w:t>
      </w:r>
    </w:p>
    <w:p w14:paraId="1B9FF5BA" w14:textId="77777777" w:rsidR="00632A3F" w:rsidRDefault="00000000">
      <w:pPr>
        <w:pStyle w:val="Szvegtrzs"/>
        <w:spacing w:before="240" w:after="240" w:line="240" w:lineRule="auto"/>
        <w:jc w:val="center"/>
        <w:rPr>
          <w:b/>
          <w:bCs/>
        </w:rPr>
      </w:pPr>
      <w:r>
        <w:rPr>
          <w:b/>
          <w:bCs/>
        </w:rPr>
        <w:t>28. §</w:t>
      </w:r>
    </w:p>
    <w:p w14:paraId="62A29432" w14:textId="77777777" w:rsidR="00632A3F" w:rsidRDefault="00000000">
      <w:pPr>
        <w:pStyle w:val="Szvegtrzs"/>
        <w:spacing w:after="0" w:line="240" w:lineRule="auto"/>
        <w:jc w:val="both"/>
      </w:pPr>
      <w:r>
        <w:t>(1) A nyílt szavazás kézfelemeléssel történik.</w:t>
      </w:r>
    </w:p>
    <w:p w14:paraId="121C21C7" w14:textId="77777777" w:rsidR="00632A3F" w:rsidRDefault="00000000">
      <w:pPr>
        <w:pStyle w:val="Szvegtrzs"/>
        <w:spacing w:before="240" w:after="0" w:line="240" w:lineRule="auto"/>
        <w:jc w:val="both"/>
      </w:pPr>
      <w:r>
        <w:t>(2) A szavazatok összeszámlálásáról az ülés elnöke gondoskodik. Ha a szavazás eredménye felől kétség merül fel, vagy valamelyik képviselő kéri, az elnök köteles a szavazást megismételni. A napirendi pont végszavazása után a részszavazások (pl. módosító indítványok esetében) nem ismételhetők meg.</w:t>
      </w:r>
    </w:p>
    <w:p w14:paraId="5C487A13" w14:textId="77777777" w:rsidR="00632A3F" w:rsidRDefault="00000000">
      <w:pPr>
        <w:pStyle w:val="Szvegtrzs"/>
        <w:spacing w:before="240" w:after="0" w:line="240" w:lineRule="auto"/>
        <w:jc w:val="both"/>
      </w:pPr>
      <w:r>
        <w:t>(3) A szavazástól tartózkodni lehet. Amennyiben a szavazás során a szavazástól tartózkodók száma a jelenlévő képviselők felét eléri, az elnök 10 perc szünetet rendel el, majd után megismétli a szavazást. Amennyiben a megismételt szavazás esetén is a tartózkodók száma a jelenlévő képviselők felét eléri, a napirendet a következő ülésen ismét napirendre kell venni.</w:t>
      </w:r>
    </w:p>
    <w:p w14:paraId="6380203D" w14:textId="77777777" w:rsidR="00632A3F" w:rsidRDefault="00000000">
      <w:pPr>
        <w:pStyle w:val="Szvegtrzs"/>
        <w:spacing w:before="240" w:after="0" w:line="240" w:lineRule="auto"/>
        <w:jc w:val="both"/>
      </w:pPr>
      <w:r>
        <w:t>(4) Nyílt szavazás esetén, legalább négy képviselőnek a szavazás megkezdése előtt benyújtott javaslatára, név szerinti szavazást kell tartani.</w:t>
      </w:r>
    </w:p>
    <w:p w14:paraId="4561AF3C" w14:textId="77777777" w:rsidR="00632A3F" w:rsidRDefault="00000000">
      <w:pPr>
        <w:pStyle w:val="Szvegtrzs"/>
        <w:spacing w:before="240" w:after="0" w:line="240" w:lineRule="auto"/>
        <w:jc w:val="both"/>
      </w:pPr>
      <w:r>
        <w:t>(5) Névszerinti szavazás esetén a jegyző ABC-sorrendben felolvassa a képviselők névsorát. A képviselők felállva „igen”, „nem”, „tartózkodom” nyilatkozattal szavaznak. A jegyző a szavazatot a névsoron feltünteti, a szavazatokat összeszámolja és a szavazás eredményét – a névsorral együtt – átadja az elnöknek. A szavazás eredményét az elnök hirdeti ki. A külön hitelesített névsort a jegyzőkönyvhöz kell csatolni.</w:t>
      </w:r>
    </w:p>
    <w:p w14:paraId="4F8C59ED" w14:textId="77777777" w:rsidR="00632A3F" w:rsidRDefault="00000000">
      <w:pPr>
        <w:pStyle w:val="Szvegtrzs"/>
        <w:spacing w:before="240" w:after="240" w:line="240" w:lineRule="auto"/>
        <w:jc w:val="center"/>
        <w:rPr>
          <w:b/>
          <w:bCs/>
        </w:rPr>
      </w:pPr>
      <w:r>
        <w:rPr>
          <w:b/>
          <w:bCs/>
        </w:rPr>
        <w:t>29. §</w:t>
      </w:r>
    </w:p>
    <w:p w14:paraId="5662BDBA" w14:textId="77777777" w:rsidR="00632A3F" w:rsidRDefault="00000000">
      <w:pPr>
        <w:pStyle w:val="Szvegtrzs"/>
        <w:spacing w:after="0" w:line="240" w:lineRule="auto"/>
        <w:jc w:val="both"/>
      </w:pPr>
      <w:r>
        <w:t>(1) A titkos szavazás borítékba helyezett szavazólapon, urna igénybevételével történik.</w:t>
      </w:r>
    </w:p>
    <w:p w14:paraId="2515603D" w14:textId="77777777" w:rsidR="00632A3F" w:rsidRDefault="00000000">
      <w:pPr>
        <w:pStyle w:val="Szvegtrzs"/>
        <w:spacing w:before="240" w:after="0" w:line="240" w:lineRule="auto"/>
        <w:jc w:val="both"/>
      </w:pPr>
      <w:r>
        <w:t>(2) A titkos szavazás lebonyolítására a Képviselő-testület a képviselők közül háromtagú – elnökből és két tagból álló – szavazatszámláló bizottságot választ.</w:t>
      </w:r>
    </w:p>
    <w:p w14:paraId="4019CB91" w14:textId="77777777" w:rsidR="00632A3F" w:rsidRDefault="00000000">
      <w:pPr>
        <w:pStyle w:val="Szvegtrzs"/>
        <w:spacing w:before="240" w:after="0" w:line="240" w:lineRule="auto"/>
        <w:jc w:val="both"/>
      </w:pPr>
      <w:r>
        <w:lastRenderedPageBreak/>
        <w:t>(3) A szavazatszámláló bizottság összeszámolja a szavazatokat, megállapítja az érvényes és érvénytelen szavazatok számát és a szavazásról jegyzőkönyvet készít.</w:t>
      </w:r>
    </w:p>
    <w:p w14:paraId="38A3577D" w14:textId="77777777" w:rsidR="00632A3F" w:rsidRDefault="00000000">
      <w:pPr>
        <w:pStyle w:val="Szvegtrzs"/>
        <w:spacing w:before="240" w:after="0" w:line="240" w:lineRule="auto"/>
        <w:jc w:val="both"/>
      </w:pPr>
      <w:r>
        <w:t xml:space="preserve">(4) A szavazatszámláló bizottság jegyzőkönyve tartalmazza </w:t>
      </w:r>
      <w:proofErr w:type="gramStart"/>
      <w:r>
        <w:t>a :</w:t>
      </w:r>
      <w:proofErr w:type="gramEnd"/>
    </w:p>
    <w:p w14:paraId="6D6019C5" w14:textId="77777777" w:rsidR="00632A3F" w:rsidRDefault="00000000">
      <w:pPr>
        <w:pStyle w:val="Szvegtrzs"/>
        <w:spacing w:after="0" w:line="240" w:lineRule="auto"/>
        <w:ind w:left="580" w:hanging="560"/>
        <w:jc w:val="both"/>
      </w:pPr>
      <w:r>
        <w:rPr>
          <w:i/>
          <w:iCs/>
        </w:rPr>
        <w:t>a)</w:t>
      </w:r>
      <w:r>
        <w:tab/>
        <w:t>szavazás tárgyát, helyét, napját, kezdetének és befejezésének időpontját,</w:t>
      </w:r>
    </w:p>
    <w:p w14:paraId="1AC97FB9" w14:textId="77777777" w:rsidR="00632A3F" w:rsidRDefault="00000000">
      <w:pPr>
        <w:pStyle w:val="Szvegtrzs"/>
        <w:spacing w:after="0" w:line="240" w:lineRule="auto"/>
        <w:ind w:left="580" w:hanging="560"/>
        <w:jc w:val="both"/>
      </w:pPr>
      <w:r>
        <w:rPr>
          <w:i/>
          <w:iCs/>
        </w:rPr>
        <w:t>b)</w:t>
      </w:r>
      <w:r>
        <w:tab/>
        <w:t>szavazatszámláló bizottság tagjainak nevét és tisztségét,</w:t>
      </w:r>
    </w:p>
    <w:p w14:paraId="3F359813" w14:textId="77777777" w:rsidR="00632A3F" w:rsidRDefault="00000000">
      <w:pPr>
        <w:pStyle w:val="Szvegtrzs"/>
        <w:spacing w:after="0" w:line="240" w:lineRule="auto"/>
        <w:ind w:left="580" w:hanging="560"/>
        <w:jc w:val="both"/>
      </w:pPr>
      <w:r>
        <w:rPr>
          <w:i/>
          <w:iCs/>
        </w:rPr>
        <w:t>c)</w:t>
      </w:r>
      <w:r>
        <w:tab/>
        <w:t>szavazás során felmerült, jogi jelentőséggel bíró körülményeket,</w:t>
      </w:r>
    </w:p>
    <w:p w14:paraId="0617EFC4" w14:textId="77777777" w:rsidR="00632A3F" w:rsidRDefault="00000000">
      <w:pPr>
        <w:pStyle w:val="Szvegtrzs"/>
        <w:spacing w:after="0" w:line="240" w:lineRule="auto"/>
        <w:ind w:left="580" w:hanging="560"/>
        <w:jc w:val="both"/>
      </w:pPr>
      <w:r>
        <w:rPr>
          <w:i/>
          <w:iCs/>
        </w:rPr>
        <w:t>d)</w:t>
      </w:r>
      <w:r>
        <w:tab/>
        <w:t>szavazás során tett megállapításait és a hozott határozatait,</w:t>
      </w:r>
    </w:p>
    <w:p w14:paraId="5F55E407" w14:textId="77777777" w:rsidR="00632A3F" w:rsidRDefault="00000000">
      <w:pPr>
        <w:pStyle w:val="Szvegtrzs"/>
        <w:spacing w:after="0" w:line="240" w:lineRule="auto"/>
        <w:ind w:left="580" w:hanging="560"/>
        <w:jc w:val="both"/>
      </w:pPr>
      <w:r>
        <w:rPr>
          <w:i/>
          <w:iCs/>
        </w:rPr>
        <w:t>e)</w:t>
      </w:r>
      <w:r>
        <w:tab/>
        <w:t>a szavazás eredményét.</w:t>
      </w:r>
    </w:p>
    <w:p w14:paraId="7D19D8B9" w14:textId="77777777" w:rsidR="00632A3F" w:rsidRDefault="00000000">
      <w:pPr>
        <w:pStyle w:val="Szvegtrzs"/>
        <w:spacing w:before="240" w:after="0" w:line="240" w:lineRule="auto"/>
        <w:jc w:val="both"/>
      </w:pPr>
      <w:r>
        <w:t>(5) A titkos szavazásról készült jegyzőkönyvet a szavazatszámláló bizottság tagjai aláírják.</w:t>
      </w:r>
    </w:p>
    <w:p w14:paraId="639C3EE5" w14:textId="77777777" w:rsidR="00632A3F" w:rsidRDefault="00000000">
      <w:pPr>
        <w:pStyle w:val="Szvegtrzs"/>
        <w:spacing w:before="240" w:after="0" w:line="240" w:lineRule="auto"/>
        <w:jc w:val="both"/>
      </w:pPr>
      <w:r>
        <w:t>(6) A titkos szavazás eredményéről a bizottság elnöke a Képviselő-testületnek – a jegyzőkönyv ismertetésével – jelentést tesz, amelynek elfogadásáról a Képviselő-testület egyszerű szótöbbséggel határoz.</w:t>
      </w:r>
    </w:p>
    <w:p w14:paraId="7C25C39C" w14:textId="77777777" w:rsidR="00632A3F" w:rsidRDefault="00000000">
      <w:pPr>
        <w:pStyle w:val="Szvegtrzs"/>
        <w:spacing w:before="280" w:after="0" w:line="240" w:lineRule="auto"/>
        <w:jc w:val="center"/>
        <w:rPr>
          <w:b/>
          <w:bCs/>
        </w:rPr>
      </w:pPr>
      <w:r>
        <w:rPr>
          <w:b/>
          <w:bCs/>
        </w:rPr>
        <w:t>A Képviselő-testület döntései</w:t>
      </w:r>
    </w:p>
    <w:p w14:paraId="4FCE3181" w14:textId="77777777" w:rsidR="00632A3F" w:rsidRDefault="00000000">
      <w:pPr>
        <w:pStyle w:val="Szvegtrzs"/>
        <w:spacing w:before="240" w:after="240" w:line="240" w:lineRule="auto"/>
        <w:jc w:val="center"/>
        <w:rPr>
          <w:b/>
          <w:bCs/>
        </w:rPr>
      </w:pPr>
      <w:r>
        <w:rPr>
          <w:b/>
          <w:bCs/>
        </w:rPr>
        <w:t>30. §</w:t>
      </w:r>
    </w:p>
    <w:p w14:paraId="344E0931" w14:textId="77777777" w:rsidR="00632A3F" w:rsidRDefault="00000000">
      <w:pPr>
        <w:pStyle w:val="Szvegtrzs"/>
        <w:spacing w:after="0" w:line="240" w:lineRule="auto"/>
        <w:jc w:val="both"/>
      </w:pPr>
      <w:r>
        <w:t>(1) A Képviselő-testület a vita lezárása után önkormányzati rendeletet alkot, vagy határozatot hoz.</w:t>
      </w:r>
    </w:p>
    <w:p w14:paraId="30C362C9" w14:textId="77777777" w:rsidR="00632A3F" w:rsidRDefault="00000000">
      <w:pPr>
        <w:pStyle w:val="Szvegtrzs"/>
        <w:spacing w:before="240" w:after="0" w:line="240" w:lineRule="auto"/>
        <w:jc w:val="both"/>
      </w:pPr>
      <w:r>
        <w:t>(2) A Képviselő-testület által alkotott önkormányzati rendelet megjelölésére a jogalkotásról szóló 2010. évi CXXX. törvény 27. § (2) bekezdésében foglaltakat kell alkalmazni. Sorszámozását naptári év elejétől újra kezdődő, folyamatos, növekvő egyedi arab számozással kell ellátni. A megalkotott rendeletet a polgármester és a jegyző írja alá.</w:t>
      </w:r>
    </w:p>
    <w:p w14:paraId="52B18585" w14:textId="77777777" w:rsidR="00632A3F" w:rsidRDefault="00000000">
      <w:pPr>
        <w:pStyle w:val="Szvegtrzs"/>
        <w:spacing w:before="240" w:after="0" w:line="240" w:lineRule="auto"/>
        <w:jc w:val="both"/>
      </w:pPr>
      <w:r>
        <w:t>(3)</w:t>
      </w:r>
      <w:r>
        <w:rPr>
          <w:rStyle w:val="FootnoteAnchor"/>
        </w:rPr>
        <w:footnoteReference w:id="21"/>
      </w:r>
    </w:p>
    <w:p w14:paraId="7F5C2A9C" w14:textId="77777777" w:rsidR="00632A3F" w:rsidRDefault="00000000">
      <w:pPr>
        <w:pStyle w:val="Szvegtrzs"/>
        <w:spacing w:before="240" w:after="0" w:line="240" w:lineRule="auto"/>
        <w:jc w:val="both"/>
      </w:pPr>
      <w:r>
        <w:t>(4) A rendeletről nyilvántartást kell vezetni, melyről a jegyző gondoskodik.</w:t>
      </w:r>
    </w:p>
    <w:p w14:paraId="0DDBA713" w14:textId="77777777" w:rsidR="00632A3F" w:rsidRDefault="00000000">
      <w:pPr>
        <w:pStyle w:val="Szvegtrzs"/>
        <w:spacing w:before="240" w:after="0" w:line="240" w:lineRule="auto"/>
        <w:jc w:val="both"/>
      </w:pPr>
      <w:r>
        <w:t>(5)</w:t>
      </w:r>
      <w:r>
        <w:rPr>
          <w:rStyle w:val="FootnoteAnchor"/>
        </w:rPr>
        <w:footnoteReference w:id="22"/>
      </w:r>
      <w:r>
        <w:t xml:space="preserve"> Önkormányzati rendelet alkotását kezdeményezheti:</w:t>
      </w:r>
    </w:p>
    <w:p w14:paraId="3EA535E1" w14:textId="77777777" w:rsidR="00632A3F" w:rsidRDefault="00000000">
      <w:pPr>
        <w:pStyle w:val="Szvegtrzs"/>
        <w:spacing w:after="0" w:line="240" w:lineRule="auto"/>
        <w:ind w:left="580" w:hanging="560"/>
        <w:jc w:val="both"/>
      </w:pPr>
      <w:r>
        <w:rPr>
          <w:i/>
          <w:iCs/>
        </w:rPr>
        <w:t>a)</w:t>
      </w:r>
      <w:r>
        <w:tab/>
        <w:t>a polgármester, az alpolgármester,</w:t>
      </w:r>
    </w:p>
    <w:p w14:paraId="6310D87F" w14:textId="77777777" w:rsidR="00632A3F" w:rsidRDefault="00000000">
      <w:pPr>
        <w:pStyle w:val="Szvegtrzs"/>
        <w:spacing w:after="0" w:line="240" w:lineRule="auto"/>
        <w:ind w:left="580" w:hanging="560"/>
        <w:jc w:val="both"/>
      </w:pPr>
      <w:r>
        <w:rPr>
          <w:i/>
          <w:iCs/>
        </w:rPr>
        <w:t>b)</w:t>
      </w:r>
      <w:r>
        <w:tab/>
        <w:t>a képviselő-testület bizottsága,</w:t>
      </w:r>
    </w:p>
    <w:p w14:paraId="184E5F39" w14:textId="77777777" w:rsidR="00632A3F" w:rsidRDefault="00000000">
      <w:pPr>
        <w:pStyle w:val="Szvegtrzs"/>
        <w:spacing w:after="0" w:line="240" w:lineRule="auto"/>
        <w:ind w:left="580" w:hanging="560"/>
        <w:jc w:val="both"/>
      </w:pPr>
      <w:r>
        <w:rPr>
          <w:i/>
          <w:iCs/>
        </w:rPr>
        <w:t>c)</w:t>
      </w:r>
      <w:r>
        <w:tab/>
        <w:t>képviselő,</w:t>
      </w:r>
    </w:p>
    <w:p w14:paraId="11A7D471" w14:textId="77777777" w:rsidR="00632A3F" w:rsidRDefault="00000000">
      <w:pPr>
        <w:pStyle w:val="Szvegtrzs"/>
        <w:spacing w:after="0" w:line="240" w:lineRule="auto"/>
        <w:ind w:left="580" w:hanging="560"/>
        <w:jc w:val="both"/>
      </w:pPr>
      <w:r>
        <w:rPr>
          <w:i/>
          <w:iCs/>
        </w:rPr>
        <w:t>d)</w:t>
      </w:r>
      <w:r>
        <w:tab/>
        <w:t>a jegyző.</w:t>
      </w:r>
    </w:p>
    <w:p w14:paraId="6E8DB882" w14:textId="77777777" w:rsidR="00632A3F" w:rsidRDefault="00000000">
      <w:pPr>
        <w:pStyle w:val="Szvegtrzs"/>
        <w:spacing w:before="240" w:after="0" w:line="240" w:lineRule="auto"/>
        <w:jc w:val="both"/>
      </w:pPr>
      <w:r>
        <w:t>(6)</w:t>
      </w:r>
      <w:r>
        <w:rPr>
          <w:rStyle w:val="FootnoteAnchor"/>
        </w:rPr>
        <w:footnoteReference w:id="23"/>
      </w:r>
      <w:r>
        <w:t xml:space="preserve"> A rendelet-tervezet szakszerű elkészítéséről a jegyző gondoskodik, aki e tevékenységébe szükség szerint bevonja a polgármesteri hivatal tárgy szerinti illetékes személyeit, valamint – szükség esetén – külső szakértőt.</w:t>
      </w:r>
    </w:p>
    <w:p w14:paraId="4DEC3BAD" w14:textId="77777777" w:rsidR="00632A3F" w:rsidRDefault="00000000">
      <w:pPr>
        <w:pStyle w:val="Szvegtrzs"/>
        <w:spacing w:before="240" w:after="0" w:line="240" w:lineRule="auto"/>
        <w:jc w:val="both"/>
      </w:pPr>
      <w:r>
        <w:t>(7)</w:t>
      </w:r>
      <w:r>
        <w:rPr>
          <w:rStyle w:val="FootnoteAnchor"/>
        </w:rPr>
        <w:footnoteReference w:id="24"/>
      </w:r>
      <w:r>
        <w:t xml:space="preserve"> Rendelet alkotás esetén a képviselő-testületnek joga van a beterjesztett javaslat felett általános és részletes vitát is tartani. Az erre vonatkozó indítványról a képviselő-testület vita nélkül dönt.</w:t>
      </w:r>
    </w:p>
    <w:p w14:paraId="7ABA3DC7" w14:textId="77777777" w:rsidR="00632A3F" w:rsidRDefault="00000000">
      <w:pPr>
        <w:pStyle w:val="Szvegtrzs"/>
        <w:spacing w:before="240" w:after="0" w:line="240" w:lineRule="auto"/>
        <w:jc w:val="both"/>
      </w:pPr>
      <w:r>
        <w:lastRenderedPageBreak/>
        <w:t>(8)</w:t>
      </w:r>
      <w:r>
        <w:rPr>
          <w:rStyle w:val="FootnoteAnchor"/>
        </w:rPr>
        <w:footnoteReference w:id="25"/>
      </w:r>
      <w:r>
        <w:t xml:space="preserve"> A rendelet előterjesztője a polgármester, illetve a jegyző lehet.</w:t>
      </w:r>
    </w:p>
    <w:p w14:paraId="55E0E4A4" w14:textId="77777777" w:rsidR="00632A3F" w:rsidRDefault="00000000">
      <w:pPr>
        <w:pStyle w:val="Szvegtrzs"/>
        <w:spacing w:before="240" w:after="240" w:line="240" w:lineRule="auto"/>
        <w:jc w:val="center"/>
        <w:rPr>
          <w:b/>
          <w:bCs/>
        </w:rPr>
      </w:pPr>
      <w:r>
        <w:rPr>
          <w:b/>
          <w:bCs/>
        </w:rPr>
        <w:t>30/A. §</w:t>
      </w:r>
      <w:r>
        <w:rPr>
          <w:rStyle w:val="FootnoteAnchor"/>
          <w:b/>
          <w:bCs/>
        </w:rPr>
        <w:footnoteReference w:id="26"/>
      </w:r>
    </w:p>
    <w:p w14:paraId="2FB05067" w14:textId="77777777" w:rsidR="00632A3F" w:rsidRDefault="00000000">
      <w:pPr>
        <w:pStyle w:val="Szvegtrzs"/>
        <w:spacing w:after="0" w:line="240" w:lineRule="auto"/>
        <w:jc w:val="both"/>
      </w:pPr>
      <w:r>
        <w:t>(1) Lajoskomárom Nagyközség Önkormányzata Képviselő-testülete önkormányzati rendeleteit az önkormányzata hivatalos honlapján közzé kell tenni. A közzétételről a jegyző gondoskodik.</w:t>
      </w:r>
    </w:p>
    <w:p w14:paraId="1A095DAE" w14:textId="77777777" w:rsidR="00632A3F" w:rsidRDefault="00000000">
      <w:pPr>
        <w:pStyle w:val="Szvegtrzs"/>
        <w:spacing w:before="240" w:after="0" w:line="240" w:lineRule="auto"/>
        <w:jc w:val="both"/>
      </w:pPr>
      <w:r>
        <w:t>(2) A kihirdetésért, valamint a rendeletek nyilvántartásának vezetéséért a jegyző felelős.</w:t>
      </w:r>
    </w:p>
    <w:p w14:paraId="745BA304" w14:textId="77777777" w:rsidR="00632A3F" w:rsidRDefault="00000000">
      <w:pPr>
        <w:pStyle w:val="Szvegtrzs"/>
        <w:spacing w:before="240" w:after="0" w:line="240" w:lineRule="auto"/>
        <w:jc w:val="both"/>
      </w:pPr>
      <w:r>
        <w:t>(3) A jegyző gondoskodik a Nemzeti Jogszabálytár (továbbiakban: NJT) elnevezésű honlapon való közzétételéért.</w:t>
      </w:r>
    </w:p>
    <w:p w14:paraId="7A89C33D" w14:textId="77777777" w:rsidR="00632A3F" w:rsidRDefault="00000000">
      <w:pPr>
        <w:pStyle w:val="Szvegtrzs"/>
        <w:spacing w:before="240" w:after="240" w:line="240" w:lineRule="auto"/>
        <w:jc w:val="center"/>
        <w:rPr>
          <w:b/>
          <w:bCs/>
        </w:rPr>
      </w:pPr>
      <w:r>
        <w:rPr>
          <w:b/>
          <w:bCs/>
        </w:rPr>
        <w:t>31. §</w:t>
      </w:r>
    </w:p>
    <w:p w14:paraId="121405DB" w14:textId="77777777" w:rsidR="00632A3F" w:rsidRDefault="00000000">
      <w:pPr>
        <w:pStyle w:val="Szvegtrzs"/>
        <w:spacing w:after="0" w:line="240" w:lineRule="auto"/>
        <w:jc w:val="both"/>
      </w:pPr>
      <w:r>
        <w:t>(1) A Képviselő-testület által hozott normatív határozat megjelölése tartalmazza:</w:t>
      </w:r>
    </w:p>
    <w:p w14:paraId="25315E6E" w14:textId="77777777" w:rsidR="00632A3F" w:rsidRDefault="00000000">
      <w:pPr>
        <w:pStyle w:val="Szvegtrzs"/>
        <w:spacing w:after="0" w:line="240" w:lineRule="auto"/>
        <w:ind w:left="580" w:hanging="560"/>
        <w:jc w:val="both"/>
      </w:pPr>
      <w:r>
        <w:rPr>
          <w:i/>
          <w:iCs/>
        </w:rPr>
        <w:t>a)</w:t>
      </w:r>
      <w:r>
        <w:tab/>
        <w:t>a határozatot hozó nevét (Lajoskomárom Nagyközség Önkormányzat Képviselő-testülete)</w:t>
      </w:r>
    </w:p>
    <w:p w14:paraId="72005A74" w14:textId="77777777" w:rsidR="00632A3F" w:rsidRDefault="00000000">
      <w:pPr>
        <w:pStyle w:val="Szvegtrzs"/>
        <w:spacing w:after="0" w:line="240" w:lineRule="auto"/>
        <w:ind w:left="580" w:hanging="560"/>
        <w:jc w:val="both"/>
      </w:pPr>
      <w:r>
        <w:rPr>
          <w:i/>
          <w:iCs/>
        </w:rPr>
        <w:t>b)</w:t>
      </w:r>
      <w:r>
        <w:tab/>
        <w:t>a naptári év elejétől folyamatos, növekvő egyedi sorszámot,</w:t>
      </w:r>
    </w:p>
    <w:p w14:paraId="129B12B3" w14:textId="77777777" w:rsidR="00632A3F" w:rsidRDefault="00000000">
      <w:pPr>
        <w:pStyle w:val="Szvegtrzs"/>
        <w:spacing w:after="0" w:line="240" w:lineRule="auto"/>
        <w:ind w:left="580" w:hanging="560"/>
        <w:jc w:val="both"/>
      </w:pPr>
      <w:r>
        <w:rPr>
          <w:i/>
          <w:iCs/>
        </w:rPr>
        <w:t>c)</w:t>
      </w:r>
      <w:proofErr w:type="gramStart"/>
      <w:r>
        <w:tab/>
        <w:t>„ /</w:t>
      </w:r>
      <w:proofErr w:type="gramEnd"/>
      <w:r>
        <w:t xml:space="preserve"> ” elválasztó jelet,</w:t>
      </w:r>
    </w:p>
    <w:p w14:paraId="6229088F" w14:textId="77777777" w:rsidR="00632A3F" w:rsidRDefault="00000000">
      <w:pPr>
        <w:pStyle w:val="Szvegtrzs"/>
        <w:spacing w:after="0" w:line="240" w:lineRule="auto"/>
        <w:ind w:left="580" w:hanging="560"/>
        <w:jc w:val="both"/>
      </w:pPr>
      <w:r>
        <w:rPr>
          <w:i/>
          <w:iCs/>
        </w:rPr>
        <w:t>d)</w:t>
      </w:r>
      <w:r>
        <w:tab/>
        <w:t>a határozathozatal évét és zárójelben hónapját, napját.</w:t>
      </w:r>
    </w:p>
    <w:p w14:paraId="5B3A443E" w14:textId="77777777" w:rsidR="00632A3F" w:rsidRDefault="00000000">
      <w:pPr>
        <w:pStyle w:val="Szvegtrzs"/>
        <w:spacing w:before="240" w:after="0" w:line="240" w:lineRule="auto"/>
        <w:jc w:val="both"/>
      </w:pPr>
      <w:r>
        <w:t>(2) A határozat tartalmazza a Képviselő-testület döntését szó szerinti megfogalmazásban, a végrehajtás határidejét és a végrehajtásért felelős megnevezését.</w:t>
      </w:r>
    </w:p>
    <w:p w14:paraId="6558E6BF" w14:textId="77777777" w:rsidR="00632A3F" w:rsidRDefault="00000000">
      <w:pPr>
        <w:pStyle w:val="Szvegtrzs"/>
        <w:spacing w:before="240" w:after="0" w:line="240" w:lineRule="auto"/>
        <w:jc w:val="both"/>
      </w:pPr>
      <w:r>
        <w:t>(3)</w:t>
      </w:r>
      <w:r>
        <w:rPr>
          <w:rStyle w:val="FootnoteAnchor"/>
        </w:rPr>
        <w:footnoteReference w:id="27"/>
      </w:r>
      <w:r>
        <w:t xml:space="preserve"> A Képviselő-testület normatív határozatára a 30/A. § szerinti, önkormányzati rendelet kihirdetésére vonatkozó szabályokat kell alkalmazni.</w:t>
      </w:r>
    </w:p>
    <w:p w14:paraId="1E9920A1" w14:textId="77777777" w:rsidR="00632A3F" w:rsidRDefault="00000000">
      <w:pPr>
        <w:pStyle w:val="Szvegtrzs"/>
        <w:spacing w:before="240" w:after="0" w:line="240" w:lineRule="auto"/>
        <w:jc w:val="both"/>
      </w:pPr>
      <w:r>
        <w:t>(4) A határozatról nyilvántartást kell vezetni, melyről a jegyző gondoskodik.</w:t>
      </w:r>
    </w:p>
    <w:p w14:paraId="738581E6" w14:textId="77777777" w:rsidR="00632A3F" w:rsidRDefault="00000000">
      <w:pPr>
        <w:pStyle w:val="Szvegtrzs"/>
        <w:spacing w:before="240" w:after="240" w:line="240" w:lineRule="auto"/>
        <w:jc w:val="center"/>
        <w:rPr>
          <w:b/>
          <w:bCs/>
        </w:rPr>
      </w:pPr>
      <w:r>
        <w:rPr>
          <w:b/>
          <w:bCs/>
        </w:rPr>
        <w:t>32. §</w:t>
      </w:r>
    </w:p>
    <w:p w14:paraId="63D54459" w14:textId="77777777" w:rsidR="00632A3F" w:rsidRDefault="00000000">
      <w:pPr>
        <w:pStyle w:val="Szvegtrzs"/>
        <w:spacing w:after="0" w:line="240" w:lineRule="auto"/>
        <w:jc w:val="both"/>
      </w:pPr>
      <w:r>
        <w:t xml:space="preserve">A Képviselő-testület hatósági határozataira </w:t>
      </w:r>
      <w:r>
        <w:rPr>
          <w:i/>
          <w:iCs/>
        </w:rPr>
        <w:t>Az általános közigazgatási rendtartásról</w:t>
      </w:r>
      <w:r>
        <w:t xml:space="preserve"> szóló 2016. évi CL. törvény (</w:t>
      </w:r>
      <w:proofErr w:type="spellStart"/>
      <w:r>
        <w:t>ÁKr</w:t>
      </w:r>
      <w:proofErr w:type="spellEnd"/>
      <w:r>
        <w:t>.) rendelkezéseit kell alkalmazni.</w:t>
      </w:r>
    </w:p>
    <w:p w14:paraId="07ABE479" w14:textId="77777777" w:rsidR="00632A3F" w:rsidRDefault="00000000">
      <w:pPr>
        <w:pStyle w:val="Szvegtrzs"/>
        <w:spacing w:before="280" w:after="0" w:line="240" w:lineRule="auto"/>
        <w:jc w:val="center"/>
        <w:rPr>
          <w:b/>
          <w:bCs/>
        </w:rPr>
      </w:pPr>
      <w:r>
        <w:rPr>
          <w:b/>
          <w:bCs/>
        </w:rPr>
        <w:t>Jegyzőkönyv</w:t>
      </w:r>
    </w:p>
    <w:p w14:paraId="6868BD23" w14:textId="77777777" w:rsidR="00632A3F" w:rsidRDefault="00000000">
      <w:pPr>
        <w:pStyle w:val="Szvegtrzs"/>
        <w:spacing w:before="240" w:after="240" w:line="240" w:lineRule="auto"/>
        <w:jc w:val="center"/>
        <w:rPr>
          <w:b/>
          <w:bCs/>
        </w:rPr>
      </w:pPr>
      <w:r>
        <w:rPr>
          <w:b/>
          <w:bCs/>
        </w:rPr>
        <w:t>33. §</w:t>
      </w:r>
    </w:p>
    <w:p w14:paraId="152CD6FC" w14:textId="77777777" w:rsidR="00632A3F" w:rsidRDefault="00000000">
      <w:pPr>
        <w:pStyle w:val="Szvegtrzs"/>
        <w:spacing w:after="0" w:line="240" w:lineRule="auto"/>
        <w:jc w:val="both"/>
      </w:pPr>
      <w:r>
        <w:t>(1) A Képviselő-testület üléséről 2 eredeti példányban készül jegyzőkönyv, melyet a jegyző, a polgármester és 1 jelenlévő képviselő, mint jegyzőkönyv hitelesítő ír alá. A jegyzőkönyvből</w:t>
      </w:r>
    </w:p>
    <w:p w14:paraId="74405145" w14:textId="77777777" w:rsidR="00632A3F" w:rsidRDefault="00000000">
      <w:pPr>
        <w:pStyle w:val="Szvegtrzs"/>
        <w:spacing w:after="0" w:line="240" w:lineRule="auto"/>
        <w:ind w:left="580" w:hanging="560"/>
        <w:jc w:val="both"/>
      </w:pPr>
      <w:r>
        <w:rPr>
          <w:i/>
          <w:iCs/>
        </w:rPr>
        <w:t>a)</w:t>
      </w:r>
      <w:r>
        <w:tab/>
        <w:t>az első példányt a Hivatalban megőrzi,</w:t>
      </w:r>
    </w:p>
    <w:p w14:paraId="627AA818" w14:textId="77777777" w:rsidR="00632A3F" w:rsidRDefault="00000000">
      <w:pPr>
        <w:pStyle w:val="Szvegtrzs"/>
        <w:spacing w:after="0" w:line="240" w:lineRule="auto"/>
        <w:ind w:left="580" w:hanging="560"/>
        <w:jc w:val="both"/>
      </w:pPr>
      <w:r>
        <w:rPr>
          <w:i/>
          <w:iCs/>
        </w:rPr>
        <w:t>b)</w:t>
      </w:r>
      <w:r>
        <w:tab/>
        <w:t xml:space="preserve">az első példányt digitalizálva az </w:t>
      </w:r>
      <w:proofErr w:type="spellStart"/>
      <w:r>
        <w:t>Mötv</w:t>
      </w:r>
      <w:proofErr w:type="spellEnd"/>
      <w:r>
        <w:t>. 52. § (2) bekezdésében írtaknak megfelelően jár el és az elektronikus kapcsolattartás keretében megküldi a kormányhivatalnak,</w:t>
      </w:r>
    </w:p>
    <w:p w14:paraId="168F8D71" w14:textId="77777777" w:rsidR="00632A3F" w:rsidRDefault="00000000">
      <w:pPr>
        <w:pStyle w:val="Szvegtrzs"/>
        <w:spacing w:after="0" w:line="240" w:lineRule="auto"/>
        <w:ind w:left="580" w:hanging="560"/>
        <w:jc w:val="both"/>
      </w:pPr>
      <w:r>
        <w:rPr>
          <w:i/>
          <w:iCs/>
        </w:rPr>
        <w:t>c)</w:t>
      </w:r>
      <w:r>
        <w:tab/>
        <w:t>a nyílt ülések jegyzőkönyvének digitális változatát nyilvánosságra hozza a település honlapján,</w:t>
      </w:r>
    </w:p>
    <w:p w14:paraId="1C31F109" w14:textId="77777777" w:rsidR="00632A3F" w:rsidRDefault="00000000">
      <w:pPr>
        <w:pStyle w:val="Szvegtrzs"/>
        <w:spacing w:after="0" w:line="240" w:lineRule="auto"/>
        <w:ind w:left="580" w:hanging="560"/>
        <w:jc w:val="both"/>
      </w:pPr>
      <w:r>
        <w:rPr>
          <w:i/>
          <w:iCs/>
        </w:rPr>
        <w:t>d)</w:t>
      </w:r>
      <w:r>
        <w:tab/>
        <w:t>a második példányt irattárba helyezi.</w:t>
      </w:r>
    </w:p>
    <w:p w14:paraId="42F89699" w14:textId="77777777" w:rsidR="00632A3F" w:rsidRDefault="00000000">
      <w:pPr>
        <w:pStyle w:val="Szvegtrzs"/>
        <w:spacing w:after="0" w:line="240" w:lineRule="auto"/>
        <w:jc w:val="both"/>
      </w:pPr>
      <w:r>
        <w:t>(2)</w:t>
      </w:r>
    </w:p>
    <w:p w14:paraId="55B64B7D" w14:textId="77777777" w:rsidR="00632A3F" w:rsidRDefault="00000000">
      <w:pPr>
        <w:pStyle w:val="Szvegtrzs"/>
        <w:spacing w:before="240" w:after="0" w:line="240" w:lineRule="auto"/>
        <w:jc w:val="both"/>
      </w:pPr>
      <w:r>
        <w:lastRenderedPageBreak/>
        <w:t>(3) A jegyzőkönyv mellékletei a meghívó, az előterjesztések, a rendelet tervezete, valamint a határozati javaslat egy példánya, a jelenléti ív, az írásban benyújtott beszámoló, tájékoztató, hozzászólás.</w:t>
      </w:r>
    </w:p>
    <w:p w14:paraId="4D7AE76E" w14:textId="77777777" w:rsidR="00632A3F" w:rsidRDefault="00000000">
      <w:pPr>
        <w:pStyle w:val="Szvegtrzs"/>
        <w:spacing w:before="240" w:after="0" w:line="240" w:lineRule="auto"/>
        <w:jc w:val="both"/>
      </w:pPr>
      <w:r>
        <w:t>(4)</w:t>
      </w:r>
      <w:r>
        <w:rPr>
          <w:rStyle w:val="FootnoteAnchor"/>
        </w:rPr>
        <w:footnoteReference w:id="28"/>
      </w:r>
      <w:r>
        <w:t xml:space="preserve"> A választópolgárok az </w:t>
      </w:r>
      <w:proofErr w:type="spellStart"/>
      <w:r>
        <w:t>Mötv</w:t>
      </w:r>
      <w:proofErr w:type="spellEnd"/>
      <w:r>
        <w:t>. 52. § (3) bekezdésének figyelembevételével tekinthetnek be a képviselő-testületi előterjesztésekbe és az ülések jegyzőkönyvébe. A zárt ülésről külön jegyzőkönyv készül a nyílt ülésről készült jegyzőkönyvre vonatkozó szabályok szerint. A zárt ülésről készült jegyzőkönyvet külön kell kezelni és gondoskodni kell arról, hogy azt csak az arra jogosultak tekinthessék meg.</w:t>
      </w:r>
    </w:p>
    <w:p w14:paraId="7F0D4BD0" w14:textId="77777777" w:rsidR="00632A3F" w:rsidRDefault="00000000">
      <w:pPr>
        <w:pStyle w:val="Szvegtrzs"/>
        <w:spacing w:before="240" w:after="0" w:line="240" w:lineRule="auto"/>
        <w:jc w:val="both"/>
      </w:pPr>
      <w:r>
        <w:t>(5) A bizottság üléséről 2 példányban készül jegyzőkönyv, amely az elhangzott felszólalások rövid ismertetését, a hozott döntést, valamint – külön indítványra –a kisebbségi véleményeket tartalmazza.</w:t>
      </w:r>
    </w:p>
    <w:p w14:paraId="3C225722" w14:textId="77777777" w:rsidR="00632A3F" w:rsidRDefault="00000000">
      <w:pPr>
        <w:pStyle w:val="Szvegtrzs"/>
        <w:spacing w:before="240" w:after="0" w:line="240" w:lineRule="auto"/>
        <w:jc w:val="both"/>
      </w:pPr>
      <w:r>
        <w:t xml:space="preserve">(6) A jegyzőkönyvet az </w:t>
      </w:r>
      <w:proofErr w:type="gramStart"/>
      <w:r>
        <w:t>elnök</w:t>
      </w:r>
      <w:proofErr w:type="gramEnd"/>
      <w:r>
        <w:t xml:space="preserve"> valamint a bizottság egyik tagja írja alá. A bizottsági jegyzőkönyv egyik példányát továbbítani kell a kormányhivatalnak.</w:t>
      </w:r>
    </w:p>
    <w:p w14:paraId="0C7594D6" w14:textId="77777777" w:rsidR="00632A3F" w:rsidRDefault="00000000">
      <w:pPr>
        <w:pStyle w:val="Szvegtrzs"/>
        <w:spacing w:before="240" w:after="0" w:line="240" w:lineRule="auto"/>
        <w:jc w:val="both"/>
      </w:pPr>
      <w:r>
        <w:t>(7)</w:t>
      </w:r>
      <w:r>
        <w:rPr>
          <w:rStyle w:val="FootnoteAnchor"/>
        </w:rPr>
        <w:footnoteReference w:id="29"/>
      </w:r>
    </w:p>
    <w:p w14:paraId="15DB9549" w14:textId="77777777" w:rsidR="00632A3F" w:rsidRDefault="00000000">
      <w:pPr>
        <w:pStyle w:val="Szvegtrzs"/>
        <w:spacing w:before="280" w:after="0" w:line="240" w:lineRule="auto"/>
        <w:jc w:val="center"/>
        <w:rPr>
          <w:b/>
          <w:bCs/>
        </w:rPr>
      </w:pPr>
      <w:r>
        <w:rPr>
          <w:b/>
          <w:bCs/>
        </w:rPr>
        <w:t xml:space="preserve">A </w:t>
      </w:r>
      <w:proofErr w:type="spellStart"/>
      <w:r>
        <w:rPr>
          <w:b/>
          <w:bCs/>
        </w:rPr>
        <w:t>közmeghallgatás</w:t>
      </w:r>
      <w:proofErr w:type="spellEnd"/>
      <w:r>
        <w:rPr>
          <w:b/>
          <w:bCs/>
        </w:rPr>
        <w:t>, fórum</w:t>
      </w:r>
    </w:p>
    <w:p w14:paraId="23FAC632" w14:textId="77777777" w:rsidR="00632A3F" w:rsidRDefault="00000000">
      <w:pPr>
        <w:pStyle w:val="Szvegtrzs"/>
        <w:spacing w:before="240" w:after="240" w:line="240" w:lineRule="auto"/>
        <w:jc w:val="center"/>
        <w:rPr>
          <w:b/>
          <w:bCs/>
        </w:rPr>
      </w:pPr>
      <w:r>
        <w:rPr>
          <w:b/>
          <w:bCs/>
        </w:rPr>
        <w:t>34. §</w:t>
      </w:r>
    </w:p>
    <w:p w14:paraId="66923A3D" w14:textId="77777777" w:rsidR="00632A3F" w:rsidRDefault="00000000">
      <w:pPr>
        <w:pStyle w:val="Szvegtrzs"/>
        <w:spacing w:after="0" w:line="240" w:lineRule="auto"/>
        <w:jc w:val="both"/>
      </w:pPr>
      <w:r>
        <w:t xml:space="preserve">(1) A Képviselő-testület évente legalább egy alkalommal, előre meghirdetett </w:t>
      </w:r>
      <w:proofErr w:type="spellStart"/>
      <w:r>
        <w:t>közmeghallgatás</w:t>
      </w:r>
      <w:proofErr w:type="spellEnd"/>
      <w:r>
        <w:t xml:space="preserve"> keretében lehetővé teszi választópolgárok, helyben érdekelt közösségek, társadalmi szervezetek képviselői részére, hogy közvetlenül terjesszék elő kérdéseiket, megtegyék javaslataikat.</w:t>
      </w:r>
    </w:p>
    <w:p w14:paraId="12D11A58" w14:textId="77777777" w:rsidR="00632A3F" w:rsidRDefault="00000000">
      <w:pPr>
        <w:pStyle w:val="Szvegtrzs"/>
        <w:spacing w:before="240" w:after="0" w:line="240" w:lineRule="auto"/>
        <w:jc w:val="both"/>
      </w:pPr>
      <w:r>
        <w:t>(2) A közérdekű kérdéseket és javaslatokat a Képviselő-testület megtárgyalja. Amennyiben az azonnali válaszadásra nincs lehetőség a Képviselő-testület kijelöli azt a szervezetet vagy személyt, aki a kérdést, javaslatot tizenöt napon belül megvizsgálja, a szükséges intézkedést megteszi. A bejelentőnek adott válaszról a Képviselő-testületet tájékoztatni kell.</w:t>
      </w:r>
    </w:p>
    <w:p w14:paraId="7AEC4FD2" w14:textId="77777777" w:rsidR="00632A3F" w:rsidRDefault="00000000">
      <w:pPr>
        <w:pStyle w:val="Szvegtrzs"/>
        <w:spacing w:before="240" w:after="0" w:line="240" w:lineRule="auto"/>
        <w:jc w:val="both"/>
      </w:pPr>
      <w:r>
        <w:t xml:space="preserve">(3) A Képviselő-testület köteles </w:t>
      </w:r>
      <w:proofErr w:type="spellStart"/>
      <w:r>
        <w:t>közmeghallgatást</w:t>
      </w:r>
      <w:proofErr w:type="spellEnd"/>
      <w:r>
        <w:t xml:space="preserve"> tartani</w:t>
      </w:r>
    </w:p>
    <w:p w14:paraId="56BF31C9" w14:textId="77777777" w:rsidR="00632A3F" w:rsidRDefault="00000000">
      <w:pPr>
        <w:pStyle w:val="Szvegtrzs"/>
        <w:spacing w:after="0" w:line="240" w:lineRule="auto"/>
        <w:ind w:left="580" w:hanging="560"/>
        <w:jc w:val="both"/>
      </w:pPr>
      <w:r>
        <w:rPr>
          <w:i/>
          <w:iCs/>
        </w:rPr>
        <w:t>a)</w:t>
      </w:r>
      <w:r>
        <w:tab/>
        <w:t>helyi adó bevezetése, módosítása döntés előtt,</w:t>
      </w:r>
    </w:p>
    <w:p w14:paraId="7FE5C7A7" w14:textId="77777777" w:rsidR="00632A3F" w:rsidRDefault="00000000">
      <w:pPr>
        <w:pStyle w:val="Szvegtrzs"/>
        <w:spacing w:after="0" w:line="240" w:lineRule="auto"/>
        <w:ind w:left="580" w:hanging="560"/>
        <w:jc w:val="both"/>
      </w:pPr>
      <w:r>
        <w:rPr>
          <w:i/>
          <w:iCs/>
        </w:rPr>
        <w:t>b)</w:t>
      </w:r>
      <w:r>
        <w:tab/>
        <w:t>nagyobb arányú területrendezéssel kapcsolatos döntés előtt,</w:t>
      </w:r>
    </w:p>
    <w:p w14:paraId="2D29577E" w14:textId="77777777" w:rsidR="00632A3F" w:rsidRDefault="00000000">
      <w:pPr>
        <w:pStyle w:val="Szvegtrzs"/>
        <w:spacing w:after="0" w:line="240" w:lineRule="auto"/>
        <w:ind w:left="580" w:hanging="560"/>
        <w:jc w:val="both"/>
      </w:pPr>
      <w:r>
        <w:rPr>
          <w:i/>
          <w:iCs/>
        </w:rPr>
        <w:t>c)</w:t>
      </w:r>
      <w:r>
        <w:tab/>
        <w:t>jelentősebb fejlesztéshez kapcsolódó döntés előtt.</w:t>
      </w:r>
    </w:p>
    <w:p w14:paraId="260E4023" w14:textId="77777777" w:rsidR="00632A3F" w:rsidRDefault="00000000">
      <w:pPr>
        <w:pStyle w:val="Szvegtrzs"/>
        <w:spacing w:before="240" w:after="0" w:line="240" w:lineRule="auto"/>
        <w:jc w:val="both"/>
      </w:pPr>
      <w:r>
        <w:t>(4) A Képviselő-testület a lakosság, a társadalmi szervezetek tájékoztatása, települést érintő fontos döntések előkészítésébe történő bevonása érdekében fórumot (falugyűlést) hívhat össze. Kötelező a fórum összehívása, ha azt a választópolgárok legalább 1 %-a kéri.</w:t>
      </w:r>
    </w:p>
    <w:p w14:paraId="0BBF3D82" w14:textId="77777777" w:rsidR="00632A3F" w:rsidRDefault="00000000">
      <w:pPr>
        <w:pStyle w:val="Szvegtrzs"/>
        <w:spacing w:before="240" w:after="0" w:line="240" w:lineRule="auto"/>
        <w:jc w:val="both"/>
      </w:pPr>
      <w:r>
        <w:t xml:space="preserve">(5) A </w:t>
      </w:r>
      <w:proofErr w:type="spellStart"/>
      <w:proofErr w:type="gramStart"/>
      <w:r>
        <w:t>közmeghallgatás</w:t>
      </w:r>
      <w:proofErr w:type="spellEnd"/>
      <w:proofErr w:type="gramEnd"/>
      <w:r>
        <w:t xml:space="preserve"> illetve a fórum helyéről, idejéről a lakosságot 10 nappal korábban kell értesíti hirdetményi úton. Az állampolgárok kérdéseiket, javaslataikat írásban és az ülésen szóban is felvethetik.</w:t>
      </w:r>
    </w:p>
    <w:p w14:paraId="42A75FF2" w14:textId="77777777" w:rsidR="00632A3F" w:rsidRDefault="00000000">
      <w:pPr>
        <w:pStyle w:val="Szvegtrzs"/>
        <w:spacing w:before="240" w:after="0" w:line="240" w:lineRule="auto"/>
        <w:jc w:val="both"/>
      </w:pPr>
      <w:r>
        <w:t xml:space="preserve">(6) A </w:t>
      </w:r>
      <w:proofErr w:type="spellStart"/>
      <w:r>
        <w:t>közmeghallgatást</w:t>
      </w:r>
      <w:proofErr w:type="spellEnd"/>
      <w:r>
        <w:t xml:space="preserve">, fórumot a polgármester vezeti; a </w:t>
      </w:r>
      <w:proofErr w:type="spellStart"/>
      <w:r>
        <w:t>közmeghallgatásról</w:t>
      </w:r>
      <w:proofErr w:type="spellEnd"/>
      <w:r>
        <w:t>, fórumról jegyzőkönyv készül. A jegyzőkönyvre a 33. § foglaltakat kell alkalmazni.</w:t>
      </w:r>
    </w:p>
    <w:p w14:paraId="2A1897D7" w14:textId="77777777" w:rsidR="00632A3F" w:rsidRDefault="00000000">
      <w:pPr>
        <w:pStyle w:val="Szvegtrzs"/>
        <w:spacing w:before="280" w:after="0" w:line="240" w:lineRule="auto"/>
        <w:jc w:val="center"/>
        <w:rPr>
          <w:b/>
          <w:bCs/>
        </w:rPr>
      </w:pPr>
      <w:r>
        <w:rPr>
          <w:b/>
          <w:bCs/>
        </w:rPr>
        <w:lastRenderedPageBreak/>
        <w:t>Helyi népszavazás</w:t>
      </w:r>
    </w:p>
    <w:p w14:paraId="0C85CD2E" w14:textId="77777777" w:rsidR="00632A3F" w:rsidRDefault="00000000">
      <w:pPr>
        <w:pStyle w:val="Szvegtrzs"/>
        <w:spacing w:before="240" w:after="240" w:line="240" w:lineRule="auto"/>
        <w:jc w:val="center"/>
        <w:rPr>
          <w:b/>
          <w:bCs/>
        </w:rPr>
      </w:pPr>
      <w:r>
        <w:rPr>
          <w:b/>
          <w:bCs/>
        </w:rPr>
        <w:t>35. §</w:t>
      </w:r>
      <w:r>
        <w:rPr>
          <w:rStyle w:val="FootnoteAnchor"/>
          <w:b/>
          <w:bCs/>
        </w:rPr>
        <w:footnoteReference w:id="30"/>
      </w:r>
    </w:p>
    <w:p w14:paraId="041D086D" w14:textId="77777777" w:rsidR="00632A3F" w:rsidRDefault="00000000">
      <w:pPr>
        <w:pStyle w:val="Szvegtrzs"/>
        <w:spacing w:before="280" w:after="0" w:line="240" w:lineRule="auto"/>
        <w:jc w:val="center"/>
        <w:rPr>
          <w:b/>
          <w:bCs/>
        </w:rPr>
      </w:pPr>
      <w:r>
        <w:rPr>
          <w:b/>
          <w:bCs/>
        </w:rPr>
        <w:t>A KÉPVISELŐ-TESTÜLET SZERVEINEK FELADATA és MŰKÖDÉSE</w:t>
      </w:r>
    </w:p>
    <w:p w14:paraId="68D8DF3D" w14:textId="77777777" w:rsidR="00632A3F" w:rsidRDefault="00000000">
      <w:pPr>
        <w:pStyle w:val="Szvegtrzs"/>
        <w:spacing w:before="280" w:after="0" w:line="240" w:lineRule="auto"/>
        <w:jc w:val="center"/>
        <w:rPr>
          <w:b/>
          <w:bCs/>
        </w:rPr>
      </w:pPr>
      <w:r>
        <w:rPr>
          <w:b/>
          <w:bCs/>
        </w:rPr>
        <w:t>A bizottság</w:t>
      </w:r>
    </w:p>
    <w:p w14:paraId="62F9165A" w14:textId="77777777" w:rsidR="00632A3F" w:rsidRDefault="00000000">
      <w:pPr>
        <w:pStyle w:val="Szvegtrzs"/>
        <w:spacing w:before="240" w:after="240" w:line="240" w:lineRule="auto"/>
        <w:jc w:val="center"/>
        <w:rPr>
          <w:b/>
          <w:bCs/>
        </w:rPr>
      </w:pPr>
      <w:r>
        <w:rPr>
          <w:b/>
          <w:bCs/>
        </w:rPr>
        <w:t>36. §</w:t>
      </w:r>
    </w:p>
    <w:p w14:paraId="08DB69D1" w14:textId="77777777" w:rsidR="00632A3F" w:rsidRDefault="00000000">
      <w:pPr>
        <w:pStyle w:val="Szvegtrzs"/>
        <w:spacing w:after="0" w:line="240" w:lineRule="auto"/>
        <w:jc w:val="both"/>
      </w:pPr>
      <w:r>
        <w:t>(1) A Képviselő-testület a polgármester vagy bármely képviselő javaslata alapján, legkésőbb az alakuló ülését követő ülésén megválasztja a 7. § (3) szerinti bizottságok tagjait és elnökét. Tagja és elnöke a polgármester, alpolgármester nem lehet.</w:t>
      </w:r>
    </w:p>
    <w:p w14:paraId="647738B6" w14:textId="77777777" w:rsidR="00632A3F" w:rsidRDefault="00000000">
      <w:pPr>
        <w:pStyle w:val="Szvegtrzs"/>
        <w:spacing w:before="240" w:after="0" w:line="240" w:lineRule="auto"/>
        <w:jc w:val="both"/>
      </w:pPr>
      <w:r>
        <w:t>(2)</w:t>
      </w:r>
      <w:r>
        <w:rPr>
          <w:rStyle w:val="FootnoteAnchor"/>
        </w:rPr>
        <w:footnoteReference w:id="31"/>
      </w:r>
      <w:r>
        <w:t xml:space="preserve"> A Képviselő-testület a bizottság tagjainak számát 5 főben állapítja meg, közülük 1 fő képviselő a bizottság elnöke, 2 fő képviselő a bizottság tagja és 2 fő a bizottság nem képviselő (külsős) tagja. A Bizottság elnökének és tagjainak megbízatására az </w:t>
      </w:r>
      <w:proofErr w:type="spellStart"/>
      <w:r>
        <w:t>Mötv</w:t>
      </w:r>
      <w:proofErr w:type="spellEnd"/>
      <w:r>
        <w:t xml:space="preserve">. 58. § (1) bekezdésében foglalt szabályokat kell alkalmazni. A Bizottság képviselő és nem képviselő tagjának jogai és kötelezettségei a Bizottság működésével kapcsolatban azonosak. A Bizottság nem képviselő tagjára az </w:t>
      </w:r>
      <w:proofErr w:type="spellStart"/>
      <w:r>
        <w:t>Mötv</w:t>
      </w:r>
      <w:proofErr w:type="spellEnd"/>
      <w:r>
        <w:t>. 40. § szerinti szabályok alkalmazandók.</w:t>
      </w:r>
    </w:p>
    <w:p w14:paraId="4CC78A63" w14:textId="77777777" w:rsidR="00632A3F" w:rsidRDefault="00000000">
      <w:pPr>
        <w:pStyle w:val="Szvegtrzs"/>
        <w:spacing w:before="240" w:after="0" w:line="240" w:lineRule="auto"/>
        <w:jc w:val="both"/>
      </w:pPr>
      <w:r>
        <w:t>(3) A Bizottság tagjaira bármely képviselő javaslatot tehet. A Képviselő-testület a bizottság személyi összetételét, a polgármester előterjesztésére bármikor megváltoztathatja.</w:t>
      </w:r>
    </w:p>
    <w:p w14:paraId="1E14E3DD" w14:textId="77777777" w:rsidR="00632A3F" w:rsidRDefault="00000000">
      <w:pPr>
        <w:pStyle w:val="Szvegtrzs"/>
        <w:spacing w:before="240" w:after="0" w:line="240" w:lineRule="auto"/>
        <w:jc w:val="both"/>
      </w:pPr>
      <w:r>
        <w:t xml:space="preserve">(4) A bizottság elnöke, tagja e megbízatásáról írásban lemondhat az </w:t>
      </w:r>
      <w:proofErr w:type="spellStart"/>
      <w:r>
        <w:t>Mötv</w:t>
      </w:r>
      <w:proofErr w:type="spellEnd"/>
      <w:r>
        <w:t>. 58. § (3) bekezdésében foglaltak szerint.</w:t>
      </w:r>
    </w:p>
    <w:p w14:paraId="22765E58" w14:textId="77777777" w:rsidR="00632A3F" w:rsidRDefault="00000000">
      <w:pPr>
        <w:pStyle w:val="Szvegtrzs"/>
        <w:spacing w:before="240" w:after="0" w:line="240" w:lineRule="auto"/>
        <w:jc w:val="both"/>
      </w:pPr>
      <w:r>
        <w:t>(5)</w:t>
      </w:r>
      <w:r>
        <w:rPr>
          <w:rStyle w:val="FootnoteAnchor"/>
        </w:rPr>
        <w:footnoteReference w:id="32"/>
      </w:r>
    </w:p>
    <w:p w14:paraId="320E0D44" w14:textId="77777777" w:rsidR="00632A3F" w:rsidRDefault="00000000">
      <w:pPr>
        <w:pStyle w:val="Szvegtrzs"/>
        <w:spacing w:before="240" w:after="0" w:line="240" w:lineRule="auto"/>
        <w:jc w:val="both"/>
      </w:pPr>
      <w:r>
        <w:t>(6) A Képviselő-testület meghatározott feladat ellátására ideiglenes bizottságot hozhat létre. Az ideiglenes bizottság elnöke minden esetben képviselő lehet.</w:t>
      </w:r>
    </w:p>
    <w:p w14:paraId="601FC57D" w14:textId="77777777" w:rsidR="00632A3F" w:rsidRDefault="00000000">
      <w:pPr>
        <w:pStyle w:val="Szvegtrzs"/>
        <w:spacing w:before="240" w:after="240" w:line="240" w:lineRule="auto"/>
        <w:jc w:val="center"/>
        <w:rPr>
          <w:b/>
          <w:bCs/>
        </w:rPr>
      </w:pPr>
      <w:r>
        <w:rPr>
          <w:b/>
          <w:bCs/>
        </w:rPr>
        <w:t>37. §</w:t>
      </w:r>
    </w:p>
    <w:p w14:paraId="3DE839CE" w14:textId="77777777" w:rsidR="00632A3F" w:rsidRDefault="00000000">
      <w:pPr>
        <w:pStyle w:val="Szvegtrzs"/>
        <w:spacing w:after="0" w:line="240" w:lineRule="auto"/>
        <w:jc w:val="both"/>
      </w:pPr>
      <w:r>
        <w:t>(1) A Bizottság üléseinek vezetésére a Képviselő-testület üléseinek 11. § szerinti szabályait kell alkalmazni az alábbi eltérésekkel:</w:t>
      </w:r>
    </w:p>
    <w:p w14:paraId="10FE752C" w14:textId="77777777" w:rsidR="00632A3F" w:rsidRDefault="00000000">
      <w:pPr>
        <w:pStyle w:val="Szvegtrzs"/>
        <w:spacing w:after="0" w:line="240" w:lineRule="auto"/>
        <w:ind w:left="580" w:hanging="560"/>
        <w:jc w:val="both"/>
      </w:pPr>
      <w:r>
        <w:rPr>
          <w:i/>
          <w:iCs/>
        </w:rPr>
        <w:t>a)</w:t>
      </w:r>
      <w:r>
        <w:tab/>
        <w:t>a Bizottság ülésének meghívóját az előterjesztéssel együtt legalább az ülés előtt 3 nappal kell kiküldeni,</w:t>
      </w:r>
    </w:p>
    <w:p w14:paraId="0CE1CA97" w14:textId="77777777" w:rsidR="00632A3F" w:rsidRDefault="00000000">
      <w:pPr>
        <w:pStyle w:val="Szvegtrzs"/>
        <w:spacing w:after="0" w:line="240" w:lineRule="auto"/>
        <w:ind w:left="580" w:hanging="560"/>
        <w:jc w:val="both"/>
      </w:pPr>
      <w:r>
        <w:rPr>
          <w:i/>
          <w:iCs/>
        </w:rPr>
        <w:t>b)</w:t>
      </w:r>
      <w:r>
        <w:tab/>
        <w:t>A Bizottság ülésére állandó meghívott a polgármester és a jegyző.</w:t>
      </w:r>
    </w:p>
    <w:p w14:paraId="4D25BFC6" w14:textId="77777777" w:rsidR="00632A3F" w:rsidRDefault="00000000">
      <w:pPr>
        <w:pStyle w:val="Szvegtrzs"/>
        <w:spacing w:before="240" w:after="0" w:line="240" w:lineRule="auto"/>
        <w:jc w:val="both"/>
      </w:pPr>
      <w:r>
        <w:t>(2) Bármely képviselő javaslatot tehet valamely, a bizottság feladatkörébe tartozó ügy megtárgyalására. Az indítványt a Bizottság elnöke a soron következő ülés elé terjeszti, melyre az indítványozó képviselőt is meghívja. A polgármester indítványára a Bizottság ülését össze kell hívni az indítvány kézhezvételétől számított 8 napon belül.</w:t>
      </w:r>
    </w:p>
    <w:p w14:paraId="3C3ADC42" w14:textId="77777777" w:rsidR="00632A3F" w:rsidRDefault="00000000">
      <w:pPr>
        <w:pStyle w:val="Szvegtrzs"/>
        <w:spacing w:before="240" w:after="0" w:line="240" w:lineRule="auto"/>
        <w:jc w:val="both"/>
      </w:pPr>
      <w:r>
        <w:lastRenderedPageBreak/>
        <w:t>(3) A Bizottság munkája segítése érdekében folyamatosan, vagy egy meghatározott célra tanácsadót, szakértőt kérhetnek fel. A tanácsadó munkáját fizetés, költségtérítés nélkül végzik. A szakértő díjazását önkormányzati döntéssel biztosított keretből, vagy pályázat útján elnyert összegből lehet biztosítani.</w:t>
      </w:r>
    </w:p>
    <w:p w14:paraId="392094D6" w14:textId="77777777" w:rsidR="00632A3F" w:rsidRDefault="00000000">
      <w:pPr>
        <w:pStyle w:val="Szvegtrzs"/>
        <w:spacing w:before="240" w:after="0" w:line="240" w:lineRule="auto"/>
        <w:jc w:val="both"/>
      </w:pPr>
      <w:r>
        <w:t>(4) A Bizottság legalább évente egy alkalommal köteles a tevékenységéről a Képviselő-testületnek beszámolni.</w:t>
      </w:r>
    </w:p>
    <w:p w14:paraId="31FAACCF" w14:textId="77777777" w:rsidR="00632A3F" w:rsidRDefault="00000000">
      <w:pPr>
        <w:pStyle w:val="Szvegtrzs"/>
        <w:spacing w:before="240" w:after="0" w:line="240" w:lineRule="auto"/>
        <w:jc w:val="both"/>
      </w:pPr>
      <w:r>
        <w:t>(5) Az állandó bizottsági üléseket eltérő időpontban, úgy kell megtartani, hogy azokon a Képviselő-testület többi tagja is részt tudjon venni. Az állandó bizottság rendes üléseit általában a testületi ülést megelőző időpontig kell megtartani.</w:t>
      </w:r>
    </w:p>
    <w:p w14:paraId="78C45D95" w14:textId="77777777" w:rsidR="00632A3F" w:rsidRDefault="00000000">
      <w:pPr>
        <w:pStyle w:val="Szvegtrzs"/>
        <w:spacing w:before="240" w:after="0" w:line="240" w:lineRule="auto"/>
        <w:jc w:val="both"/>
      </w:pPr>
      <w:r>
        <w:t>(6) Amennyiben a bizottság döntését a polgármester az önkormányzat érdekeit sértőnek tartja felfüggeszti azt és a soron következő Képviselő-testületi ülés elé terjeszti.</w:t>
      </w:r>
    </w:p>
    <w:p w14:paraId="20471BE9" w14:textId="77777777" w:rsidR="00632A3F" w:rsidRDefault="00000000">
      <w:pPr>
        <w:pStyle w:val="Szvegtrzs"/>
        <w:spacing w:before="240" w:after="240" w:line="240" w:lineRule="auto"/>
        <w:jc w:val="center"/>
        <w:rPr>
          <w:b/>
          <w:bCs/>
        </w:rPr>
      </w:pPr>
      <w:r>
        <w:rPr>
          <w:b/>
          <w:bCs/>
        </w:rPr>
        <w:t>38. §</w:t>
      </w:r>
    </w:p>
    <w:p w14:paraId="63067A02" w14:textId="77777777" w:rsidR="00632A3F" w:rsidRDefault="00000000">
      <w:pPr>
        <w:pStyle w:val="Szvegtrzs"/>
        <w:spacing w:after="0" w:line="240" w:lineRule="auto"/>
        <w:jc w:val="both"/>
      </w:pPr>
      <w:r>
        <w:t>(1) A bizottság tagja köteles a bizottság ülésén részt venni.</w:t>
      </w:r>
    </w:p>
    <w:p w14:paraId="0A8379B1" w14:textId="77777777" w:rsidR="00632A3F" w:rsidRDefault="00000000">
      <w:pPr>
        <w:pStyle w:val="Szvegtrzs"/>
        <w:spacing w:before="240" w:after="0" w:line="240" w:lineRule="auto"/>
        <w:jc w:val="both"/>
      </w:pPr>
      <w:r>
        <w:t>(2) Ha a bizottság tagja a rendes bizottsági ülésekről naptári éven belül 3 alkalommal hiányzott, a bizottság elnöke köteles őt írásban felszólítani az üléseken való részvételre.</w:t>
      </w:r>
    </w:p>
    <w:p w14:paraId="70E04268" w14:textId="77777777" w:rsidR="00632A3F" w:rsidRDefault="00000000">
      <w:pPr>
        <w:pStyle w:val="Szvegtrzs"/>
        <w:spacing w:before="240" w:after="240" w:line="240" w:lineRule="auto"/>
        <w:jc w:val="center"/>
        <w:rPr>
          <w:b/>
          <w:bCs/>
        </w:rPr>
      </w:pPr>
      <w:r>
        <w:rPr>
          <w:b/>
          <w:bCs/>
        </w:rPr>
        <w:t>39. §</w:t>
      </w:r>
    </w:p>
    <w:p w14:paraId="66607814" w14:textId="77777777" w:rsidR="00632A3F" w:rsidRDefault="00000000">
      <w:pPr>
        <w:pStyle w:val="Szvegtrzs"/>
        <w:spacing w:after="0" w:line="240" w:lineRule="auto"/>
        <w:jc w:val="both"/>
      </w:pPr>
      <w:r>
        <w:t>(1) A bizottság ülését a bizottság elnöke hívja össze és vezeti.</w:t>
      </w:r>
    </w:p>
    <w:p w14:paraId="1DEB917A" w14:textId="77777777" w:rsidR="00632A3F" w:rsidRDefault="00000000">
      <w:pPr>
        <w:pStyle w:val="Szvegtrzs"/>
        <w:spacing w:before="240" w:after="0" w:line="240" w:lineRule="auto"/>
        <w:jc w:val="both"/>
      </w:pPr>
      <w:r>
        <w:t>(2) Az elnök köteles összehívni a bizottságot a</w:t>
      </w:r>
    </w:p>
    <w:p w14:paraId="7138B29C" w14:textId="77777777" w:rsidR="00632A3F" w:rsidRDefault="00000000">
      <w:pPr>
        <w:pStyle w:val="Szvegtrzs"/>
        <w:spacing w:after="0" w:line="240" w:lineRule="auto"/>
        <w:ind w:left="580" w:hanging="560"/>
        <w:jc w:val="both"/>
      </w:pPr>
      <w:r>
        <w:rPr>
          <w:i/>
          <w:iCs/>
        </w:rPr>
        <w:t>a)</w:t>
      </w:r>
      <w:r>
        <w:tab/>
        <w:t>Képviselő-testület határozata alapján,</w:t>
      </w:r>
    </w:p>
    <w:p w14:paraId="2728FAD7" w14:textId="77777777" w:rsidR="00632A3F" w:rsidRDefault="00000000">
      <w:pPr>
        <w:pStyle w:val="Szvegtrzs"/>
        <w:spacing w:after="0" w:line="240" w:lineRule="auto"/>
        <w:ind w:left="580" w:hanging="560"/>
        <w:jc w:val="both"/>
      </w:pPr>
      <w:r>
        <w:rPr>
          <w:i/>
          <w:iCs/>
        </w:rPr>
        <w:t>b)</w:t>
      </w:r>
      <w:r>
        <w:tab/>
        <w:t>polgármester indítványára,</w:t>
      </w:r>
    </w:p>
    <w:p w14:paraId="6A2BE0CC" w14:textId="77777777" w:rsidR="00632A3F" w:rsidRDefault="00000000">
      <w:pPr>
        <w:pStyle w:val="Szvegtrzs"/>
        <w:spacing w:after="0" w:line="240" w:lineRule="auto"/>
        <w:ind w:left="580" w:hanging="560"/>
        <w:jc w:val="both"/>
      </w:pPr>
      <w:r>
        <w:rPr>
          <w:i/>
          <w:iCs/>
        </w:rPr>
        <w:t>c)</w:t>
      </w:r>
      <w:r>
        <w:tab/>
        <w:t>bizottsági tagok egyharmadának kezdeményezésére.</w:t>
      </w:r>
    </w:p>
    <w:p w14:paraId="305BD205" w14:textId="77777777" w:rsidR="00632A3F" w:rsidRDefault="00000000">
      <w:pPr>
        <w:pStyle w:val="Szvegtrzs"/>
        <w:spacing w:before="240" w:after="0" w:line="240" w:lineRule="auto"/>
        <w:jc w:val="both"/>
      </w:pPr>
      <w:r>
        <w:t>(3) A nyilvános bizottsági ülés időpontjáról és helyéről a település lakosságát a meghívónak a Hivatal hirdetőtábláján történő kifüggesztésével kell értesíteni.</w:t>
      </w:r>
    </w:p>
    <w:p w14:paraId="4D94D079" w14:textId="77777777" w:rsidR="00632A3F" w:rsidRDefault="00000000">
      <w:pPr>
        <w:pStyle w:val="Szvegtrzs"/>
        <w:spacing w:before="240" w:after="240" w:line="240" w:lineRule="auto"/>
        <w:jc w:val="center"/>
        <w:rPr>
          <w:b/>
          <w:bCs/>
        </w:rPr>
      </w:pPr>
      <w:r>
        <w:rPr>
          <w:b/>
          <w:bCs/>
        </w:rPr>
        <w:t>40. §</w:t>
      </w:r>
    </w:p>
    <w:p w14:paraId="610E96CF" w14:textId="77777777" w:rsidR="00632A3F" w:rsidRDefault="00000000">
      <w:pPr>
        <w:pStyle w:val="Szvegtrzs"/>
        <w:spacing w:after="0" w:line="240" w:lineRule="auto"/>
        <w:jc w:val="both"/>
      </w:pPr>
      <w:r>
        <w:t>(1) A bizottságok működésének ügyviteli feladatait a Hivatal látja el.</w:t>
      </w:r>
    </w:p>
    <w:p w14:paraId="07BC6FC6" w14:textId="77777777" w:rsidR="00632A3F" w:rsidRDefault="00000000">
      <w:pPr>
        <w:pStyle w:val="Szvegtrzs"/>
        <w:spacing w:before="240" w:after="0" w:line="240" w:lineRule="auto"/>
        <w:jc w:val="both"/>
      </w:pPr>
      <w:r>
        <w:t>(2) A bizottsági ülésről a 33 § (5), (6) bekezdésének megfelelően kell jegyzőkönyvet készíteni. Az önkormányzati hatósági ügyben hozott egyedi határozatok a jegyzőkönyv mellékletét képezik.</w:t>
      </w:r>
    </w:p>
    <w:p w14:paraId="6318B9F9" w14:textId="77777777" w:rsidR="00632A3F" w:rsidRDefault="00000000">
      <w:pPr>
        <w:pStyle w:val="Szvegtrzs"/>
        <w:spacing w:before="240" w:after="0" w:line="240" w:lineRule="auto"/>
        <w:jc w:val="both"/>
      </w:pPr>
      <w:r>
        <w:t>(3) A jegyzőkönyv tartalmi és formai követelményeire a 33. § alapján a képviselő-testületi ülés jegyzőkönyvére meghatározott szabályokat kell értelemszerűen alkalmazni.</w:t>
      </w:r>
    </w:p>
    <w:p w14:paraId="46A36464" w14:textId="77777777" w:rsidR="00632A3F" w:rsidRDefault="00000000">
      <w:pPr>
        <w:pStyle w:val="Szvegtrzs"/>
        <w:spacing w:before="280" w:after="0" w:line="240" w:lineRule="auto"/>
        <w:jc w:val="center"/>
        <w:rPr>
          <w:b/>
          <w:bCs/>
        </w:rPr>
      </w:pPr>
      <w:r>
        <w:rPr>
          <w:b/>
          <w:bCs/>
        </w:rPr>
        <w:t>A települési képviselő</w:t>
      </w:r>
    </w:p>
    <w:p w14:paraId="054F2F7E" w14:textId="77777777" w:rsidR="00632A3F" w:rsidRDefault="00000000">
      <w:pPr>
        <w:pStyle w:val="Szvegtrzs"/>
        <w:spacing w:before="240" w:after="240" w:line="240" w:lineRule="auto"/>
        <w:jc w:val="center"/>
        <w:rPr>
          <w:b/>
          <w:bCs/>
        </w:rPr>
      </w:pPr>
      <w:r>
        <w:rPr>
          <w:b/>
          <w:bCs/>
        </w:rPr>
        <w:t>41. §</w:t>
      </w:r>
    </w:p>
    <w:p w14:paraId="49DD9C1C" w14:textId="77777777" w:rsidR="00632A3F" w:rsidRDefault="00000000">
      <w:pPr>
        <w:pStyle w:val="Szvegtrzs"/>
        <w:spacing w:after="0" w:line="240" w:lineRule="auto"/>
        <w:jc w:val="both"/>
      </w:pPr>
      <w:r>
        <w:t xml:space="preserve">(1) A képviselőt az </w:t>
      </w:r>
      <w:proofErr w:type="spellStart"/>
      <w:proofErr w:type="gramStart"/>
      <w:r>
        <w:t>Mötv</w:t>
      </w:r>
      <w:proofErr w:type="spellEnd"/>
      <w:r>
        <w:t>.-</w:t>
      </w:r>
      <w:proofErr w:type="gramEnd"/>
      <w:r>
        <w:t>ben, e rendeletben és az önkormányzati rendeletekben rögzített jogok illetik és kötelezettségek terhelik.</w:t>
      </w:r>
    </w:p>
    <w:p w14:paraId="55BAC5DF" w14:textId="77777777" w:rsidR="00632A3F" w:rsidRDefault="00000000">
      <w:pPr>
        <w:pStyle w:val="Szvegtrzs"/>
        <w:spacing w:before="240" w:after="0" w:line="240" w:lineRule="auto"/>
        <w:jc w:val="both"/>
      </w:pPr>
      <w:r>
        <w:lastRenderedPageBreak/>
        <w:t>(2)</w:t>
      </w:r>
      <w:r>
        <w:rPr>
          <w:rStyle w:val="FootnoteAnchor"/>
        </w:rPr>
        <w:footnoteReference w:id="33"/>
      </w:r>
      <w:r>
        <w:t xml:space="preserve"> A képviselő az alakuló ülésen vagy megválasztását követő ülésen esküt tesz.</w:t>
      </w:r>
    </w:p>
    <w:p w14:paraId="7945E4D5" w14:textId="77777777" w:rsidR="00632A3F" w:rsidRDefault="00000000">
      <w:pPr>
        <w:pStyle w:val="Szvegtrzs"/>
        <w:spacing w:before="240" w:after="0" w:line="240" w:lineRule="auto"/>
        <w:jc w:val="both"/>
      </w:pPr>
      <w:r>
        <w:t>(3) Az (1) bekezdésben foglaltakon túl köteles:</w:t>
      </w:r>
    </w:p>
    <w:p w14:paraId="0968C401" w14:textId="77777777" w:rsidR="00632A3F" w:rsidRDefault="00000000">
      <w:pPr>
        <w:pStyle w:val="Szvegtrzs"/>
        <w:spacing w:after="0" w:line="240" w:lineRule="auto"/>
        <w:ind w:left="580" w:hanging="560"/>
        <w:jc w:val="both"/>
      </w:pPr>
      <w:r>
        <w:rPr>
          <w:i/>
          <w:iCs/>
        </w:rPr>
        <w:t>a)</w:t>
      </w:r>
      <w:r>
        <w:tab/>
        <w:t>előzetesen bejelenti a polgármesternek, ha a Képviselő-testület vagy annak bizottsága ülésén nem tud megjelenni, egyéb megbízatásának teljesítésében akadályoztatva van;</w:t>
      </w:r>
    </w:p>
    <w:p w14:paraId="13342153" w14:textId="77777777" w:rsidR="00632A3F" w:rsidRDefault="00000000">
      <w:pPr>
        <w:pStyle w:val="Szvegtrzs"/>
        <w:spacing w:after="0" w:line="240" w:lineRule="auto"/>
        <w:ind w:left="580" w:hanging="560"/>
        <w:jc w:val="both"/>
      </w:pPr>
      <w:r>
        <w:rPr>
          <w:i/>
          <w:iCs/>
        </w:rPr>
        <w:t>b)</w:t>
      </w:r>
      <w:r>
        <w:tab/>
        <w:t>a tudomására jutott szolgálati-, üzleti- és magántitkot megőrzi, amely kötelezettsége megbízatásának lejárta után is fennáll;</w:t>
      </w:r>
    </w:p>
    <w:p w14:paraId="51EF2127" w14:textId="77777777" w:rsidR="00632A3F" w:rsidRDefault="00000000">
      <w:pPr>
        <w:pStyle w:val="Szvegtrzs"/>
        <w:spacing w:after="0" w:line="240" w:lineRule="auto"/>
        <w:ind w:left="580" w:hanging="560"/>
        <w:jc w:val="both"/>
      </w:pPr>
      <w:r>
        <w:rPr>
          <w:i/>
          <w:iCs/>
        </w:rPr>
        <w:t>c)</w:t>
      </w:r>
      <w:r>
        <w:tab/>
        <w:t>a vele szemben fennálló összeférhetetlenségi, méltatlansági okot haladéktalanul bejelenti a polgármesternek.</w:t>
      </w:r>
    </w:p>
    <w:p w14:paraId="5DD7B141" w14:textId="77777777" w:rsidR="00632A3F" w:rsidRDefault="00000000">
      <w:pPr>
        <w:pStyle w:val="Szvegtrzs"/>
        <w:spacing w:before="240" w:after="0" w:line="240" w:lineRule="auto"/>
        <w:jc w:val="both"/>
      </w:pPr>
      <w:r>
        <w:t>(4) A települési képviselők és a bizottságok tagjainak tiszteletdíját a Képviselő-testület külön rendeletben szabályozza.</w:t>
      </w:r>
    </w:p>
    <w:p w14:paraId="36B7ED85" w14:textId="77777777" w:rsidR="00632A3F" w:rsidRDefault="00000000">
      <w:pPr>
        <w:pStyle w:val="Szvegtrzs"/>
        <w:spacing w:before="240" w:after="0" w:line="240" w:lineRule="auto"/>
        <w:jc w:val="both"/>
      </w:pPr>
      <w:r>
        <w:t xml:space="preserve">(5) Az </w:t>
      </w:r>
      <w:proofErr w:type="spellStart"/>
      <w:r>
        <w:t>Mötv</w:t>
      </w:r>
      <w:proofErr w:type="spellEnd"/>
      <w:r>
        <w:t>. 32. § (2) bekezdésében meghatározott kötelezettségeit megszegő képviselő megállapított tiszteletdíját a képviselő-testület – az ügyrendi feladatokat ellátó Bizottság javaslata alapján - csökkentheti vagy megvonhatja az alábbiak szerint:</w:t>
      </w:r>
    </w:p>
    <w:p w14:paraId="491FD82A" w14:textId="77777777" w:rsidR="00632A3F" w:rsidRDefault="00000000">
      <w:pPr>
        <w:pStyle w:val="Szvegtrzs"/>
        <w:spacing w:after="0" w:line="240" w:lineRule="auto"/>
        <w:ind w:left="580" w:hanging="560"/>
        <w:jc w:val="both"/>
      </w:pPr>
      <w:r>
        <w:rPr>
          <w:i/>
          <w:iCs/>
        </w:rPr>
        <w:t>a)</w:t>
      </w:r>
      <w:r>
        <w:tab/>
        <w:t xml:space="preserve">megvonja, ha az </w:t>
      </w:r>
      <w:proofErr w:type="spellStart"/>
      <w:r>
        <w:t>Mötv</w:t>
      </w:r>
      <w:proofErr w:type="spellEnd"/>
      <w:r>
        <w:t>. 32. § (2) bekezdés i) pontjában foglalt kötelezettségének nem tesz eleget;</w:t>
      </w:r>
    </w:p>
    <w:p w14:paraId="65B49CB8" w14:textId="77777777" w:rsidR="00632A3F" w:rsidRDefault="00000000">
      <w:pPr>
        <w:pStyle w:val="Szvegtrzs"/>
        <w:spacing w:after="0" w:line="240" w:lineRule="auto"/>
        <w:ind w:left="580" w:hanging="560"/>
        <w:jc w:val="both"/>
      </w:pPr>
      <w:r>
        <w:rPr>
          <w:i/>
          <w:iCs/>
        </w:rPr>
        <w:t>b)</w:t>
      </w:r>
      <w:r>
        <w:tab/>
        <w:t xml:space="preserve">50 %-kal csökkenti, ha az </w:t>
      </w:r>
      <w:proofErr w:type="spellStart"/>
      <w:r>
        <w:t>Mötv</w:t>
      </w:r>
      <w:proofErr w:type="spellEnd"/>
      <w:r>
        <w:t>. 32. § (2) bekezdés j) pontjában foglalt kötelezettségének nem tesz eleget,</w:t>
      </w:r>
    </w:p>
    <w:p w14:paraId="5CED3A66" w14:textId="77777777" w:rsidR="00632A3F" w:rsidRDefault="00000000">
      <w:pPr>
        <w:pStyle w:val="Szvegtrzs"/>
        <w:spacing w:after="0" w:line="240" w:lineRule="auto"/>
        <w:ind w:left="580" w:hanging="560"/>
        <w:jc w:val="both"/>
      </w:pPr>
      <w:r>
        <w:rPr>
          <w:i/>
          <w:iCs/>
        </w:rPr>
        <w:t>c)</w:t>
      </w:r>
      <w:r>
        <w:tab/>
        <w:t xml:space="preserve">70 %-kal csökkenti, ha az </w:t>
      </w:r>
      <w:proofErr w:type="spellStart"/>
      <w:r>
        <w:t>Mötv</w:t>
      </w:r>
      <w:proofErr w:type="spellEnd"/>
      <w:r>
        <w:t>. 32. § (2) bekezdés k) pontjában foglalt kötelezettségének nem tesz eleget.</w:t>
      </w:r>
    </w:p>
    <w:p w14:paraId="13E6490D" w14:textId="77777777" w:rsidR="00632A3F" w:rsidRDefault="00000000">
      <w:pPr>
        <w:pStyle w:val="Szvegtrzs"/>
        <w:spacing w:before="240" w:after="0" w:line="240" w:lineRule="auto"/>
        <w:jc w:val="both"/>
      </w:pPr>
      <w:r>
        <w:t>(6) A csökkentés vagy megvonás időtartama legfeljebb 12 hónap lehet. Ismételt kötelezettségszegés esetén a csökkentés vagy megvonás újra megállapítható.</w:t>
      </w:r>
    </w:p>
    <w:p w14:paraId="048D4414" w14:textId="77777777" w:rsidR="00632A3F" w:rsidRDefault="00000000">
      <w:pPr>
        <w:pStyle w:val="Szvegtrzs"/>
        <w:spacing w:before="240" w:after="0" w:line="240" w:lineRule="auto"/>
        <w:jc w:val="both"/>
      </w:pPr>
      <w:r>
        <w:t>(7) A csökkentés vagy megvonás időtartamát a Bizottság javaslata alapján állapítja meg a Képviselő-testület. Amennyiben a képviselő igazolja, hogy a kötelezettségszegés rajta kívül álló okból következett be, vele szemben szankció nem alkalmazható.</w:t>
      </w:r>
    </w:p>
    <w:p w14:paraId="3A796A43" w14:textId="77777777" w:rsidR="00632A3F" w:rsidRDefault="00000000">
      <w:pPr>
        <w:pStyle w:val="Szvegtrzs"/>
        <w:spacing w:before="240" w:after="0" w:line="240" w:lineRule="auto"/>
        <w:jc w:val="both"/>
      </w:pPr>
      <w:r>
        <w:t>(8) E szakaszban alkalmazott szankciók alkalmazása előtt a polgármester írásban felhívja a képviselő figyelmét a nem teljesített kötelezettségére.</w:t>
      </w:r>
    </w:p>
    <w:p w14:paraId="5EEE729E" w14:textId="77777777" w:rsidR="00632A3F" w:rsidRDefault="00000000">
      <w:pPr>
        <w:pStyle w:val="Szvegtrzs"/>
        <w:spacing w:before="240" w:after="240" w:line="240" w:lineRule="auto"/>
        <w:jc w:val="center"/>
        <w:rPr>
          <w:b/>
          <w:bCs/>
        </w:rPr>
      </w:pPr>
      <w:r>
        <w:rPr>
          <w:b/>
          <w:bCs/>
        </w:rPr>
        <w:t>41/A. §</w:t>
      </w:r>
      <w:r>
        <w:rPr>
          <w:rStyle w:val="FootnoteAnchor"/>
          <w:b/>
          <w:bCs/>
        </w:rPr>
        <w:footnoteReference w:id="34"/>
      </w:r>
    </w:p>
    <w:p w14:paraId="7CAFEEE9" w14:textId="77777777" w:rsidR="00632A3F" w:rsidRDefault="00000000">
      <w:pPr>
        <w:pStyle w:val="Szvegtrzs"/>
        <w:spacing w:after="0" w:line="240" w:lineRule="auto"/>
        <w:jc w:val="both"/>
      </w:pPr>
      <w:r>
        <w:t>(1) A helyi önkormányzati képviselő a Büntető Törvénykönyvről szóló 2012. évi C. törvény 459. § 11. pontjának i) alpontja szerint hivatalos személynek minősül.</w:t>
      </w:r>
    </w:p>
    <w:p w14:paraId="046D66D8" w14:textId="77777777" w:rsidR="00632A3F" w:rsidRDefault="00000000">
      <w:pPr>
        <w:pStyle w:val="Szvegtrzs"/>
        <w:spacing w:before="240" w:after="0" w:line="240" w:lineRule="auto"/>
        <w:jc w:val="both"/>
      </w:pPr>
      <w:r>
        <w:t>(2) A képviselő-testület tagjai részére az önkormányzat a testületi munka elősegítése céljából mobil informatikai eszközt biztosít a választási ciklus idejére. Az informatikai eszköz az önkormányzat tulajdonát képezi, mely a választási ciklus végén, maradványértéken vagy a képviselő-testület által meghatározott értéken a használó képviselő által megvásárolható.</w:t>
      </w:r>
    </w:p>
    <w:p w14:paraId="740F2C3B" w14:textId="77777777" w:rsidR="00632A3F" w:rsidRDefault="00000000">
      <w:pPr>
        <w:pStyle w:val="Szvegtrzs"/>
        <w:spacing w:before="280" w:after="0" w:line="240" w:lineRule="auto"/>
        <w:jc w:val="center"/>
        <w:rPr>
          <w:b/>
          <w:bCs/>
        </w:rPr>
      </w:pPr>
      <w:r>
        <w:rPr>
          <w:b/>
          <w:bCs/>
        </w:rPr>
        <w:t>A polgármester</w:t>
      </w:r>
    </w:p>
    <w:p w14:paraId="0520C361" w14:textId="77777777" w:rsidR="00632A3F" w:rsidRDefault="00000000">
      <w:pPr>
        <w:pStyle w:val="Szvegtrzs"/>
        <w:spacing w:before="240" w:after="240" w:line="240" w:lineRule="auto"/>
        <w:jc w:val="center"/>
        <w:rPr>
          <w:b/>
          <w:bCs/>
        </w:rPr>
      </w:pPr>
      <w:r>
        <w:rPr>
          <w:b/>
          <w:bCs/>
        </w:rPr>
        <w:t>42. §</w:t>
      </w:r>
    </w:p>
    <w:p w14:paraId="54F42219" w14:textId="77777777" w:rsidR="00632A3F" w:rsidRDefault="00000000">
      <w:pPr>
        <w:pStyle w:val="Szvegtrzs"/>
        <w:spacing w:after="0" w:line="240" w:lineRule="auto"/>
        <w:jc w:val="both"/>
      </w:pPr>
      <w:r>
        <w:lastRenderedPageBreak/>
        <w:t>(1)</w:t>
      </w:r>
      <w:r>
        <w:rPr>
          <w:rStyle w:val="FootnoteAnchor"/>
        </w:rPr>
        <w:footnoteReference w:id="35"/>
      </w:r>
      <w:r>
        <w:t xml:space="preserve"> A polgármester főállásban tölti be tisztségét.</w:t>
      </w:r>
    </w:p>
    <w:p w14:paraId="34CD0C53" w14:textId="77777777" w:rsidR="00632A3F" w:rsidRDefault="00000000">
      <w:pPr>
        <w:pStyle w:val="Szvegtrzs"/>
        <w:spacing w:before="240" w:after="0" w:line="240" w:lineRule="auto"/>
        <w:jc w:val="both"/>
      </w:pPr>
      <w:r>
        <w:t>(2)</w:t>
      </w:r>
      <w:r>
        <w:rPr>
          <w:rStyle w:val="FootnoteAnchor"/>
        </w:rPr>
        <w:footnoteReference w:id="36"/>
      </w:r>
      <w:r>
        <w:t xml:space="preserve"> Az </w:t>
      </w:r>
      <w:proofErr w:type="spellStart"/>
      <w:r>
        <w:t>Mötv</w:t>
      </w:r>
      <w:proofErr w:type="spellEnd"/>
      <w:r>
        <w:t xml:space="preserve">. 63. § alapján jogai és kötelezettségei a megválasztásával keletkeznek és a megbízatás megszűnésével szűnnek meg. Képviselő-testület által a polgármesterre ruházott önkormányzati feladat és hatásköröket a 2. melléklet tartalmazza. </w:t>
      </w:r>
    </w:p>
    <w:p w14:paraId="395E8D91" w14:textId="77777777" w:rsidR="00632A3F" w:rsidRDefault="00000000">
      <w:pPr>
        <w:pStyle w:val="Szvegtrzs"/>
        <w:spacing w:before="240" w:after="0" w:line="240" w:lineRule="auto"/>
        <w:jc w:val="both"/>
      </w:pPr>
      <w:r>
        <w:t xml:space="preserve">(3) A polgármester sorozatos törvénysértő tevékenysége esetén a </w:t>
      </w:r>
      <w:proofErr w:type="spellStart"/>
      <w:r>
        <w:t>Mötv</w:t>
      </w:r>
      <w:proofErr w:type="spellEnd"/>
      <w:r>
        <w:t>. 70. § alapján kell eljárni.</w:t>
      </w:r>
    </w:p>
    <w:p w14:paraId="7B69BD1A" w14:textId="77777777" w:rsidR="00632A3F" w:rsidRDefault="00000000">
      <w:pPr>
        <w:pStyle w:val="Szvegtrzs"/>
        <w:spacing w:before="240" w:after="0" w:line="240" w:lineRule="auto"/>
        <w:jc w:val="both"/>
      </w:pPr>
      <w:r>
        <w:t>(4)</w:t>
      </w:r>
      <w:r>
        <w:rPr>
          <w:rStyle w:val="FootnoteAnchor"/>
        </w:rPr>
        <w:footnoteReference w:id="37"/>
      </w:r>
    </w:p>
    <w:p w14:paraId="22888EF3" w14:textId="77777777" w:rsidR="00632A3F" w:rsidRDefault="00000000">
      <w:pPr>
        <w:pStyle w:val="Szvegtrzs"/>
        <w:spacing w:before="240" w:after="0" w:line="240" w:lineRule="auto"/>
        <w:jc w:val="both"/>
      </w:pPr>
      <w:r>
        <w:t>(5)</w:t>
      </w:r>
      <w:r>
        <w:rPr>
          <w:rStyle w:val="FootnoteAnchor"/>
        </w:rPr>
        <w:footnoteReference w:id="38"/>
      </w:r>
      <w:r>
        <w:t xml:space="preserve"> A polgármester minden hét hétfői napján 10 órától 12 óráig tart fogadónapot.</w:t>
      </w:r>
    </w:p>
    <w:p w14:paraId="6BE0C788" w14:textId="77777777" w:rsidR="00632A3F" w:rsidRDefault="00000000">
      <w:pPr>
        <w:pStyle w:val="Szvegtrzs"/>
        <w:spacing w:before="240" w:after="0" w:line="240" w:lineRule="auto"/>
        <w:jc w:val="both"/>
      </w:pPr>
      <w:r>
        <w:t>(6) A polgármester helyettesítését tartós távolléte; lemondása vagy a tisztségének megszűnése esetén az alpolgármester látja el. Tartós távollétnek minősül a 3 napnál hosszabb távollét. Az alpolgármester akadályoztatása esetén a helyettesítést az ügyrendi feladatokat ellátó Bizottság elnöke látja el.</w:t>
      </w:r>
    </w:p>
    <w:p w14:paraId="2953A2A5" w14:textId="77777777" w:rsidR="00632A3F" w:rsidRDefault="00000000">
      <w:pPr>
        <w:pStyle w:val="Szvegtrzs"/>
        <w:spacing w:before="240" w:after="240" w:line="240" w:lineRule="auto"/>
        <w:jc w:val="center"/>
        <w:rPr>
          <w:b/>
          <w:bCs/>
        </w:rPr>
      </w:pPr>
      <w:r>
        <w:rPr>
          <w:b/>
          <w:bCs/>
        </w:rPr>
        <w:t>43. §</w:t>
      </w:r>
    </w:p>
    <w:p w14:paraId="08935FB3" w14:textId="77777777" w:rsidR="00632A3F" w:rsidRDefault="00000000">
      <w:pPr>
        <w:pStyle w:val="Szvegtrzs"/>
        <w:spacing w:after="0" w:line="240" w:lineRule="auto"/>
        <w:jc w:val="both"/>
      </w:pPr>
      <w:r>
        <w:t>(1) A polgármester jogosult arra, hogy az állampolgárok élet- és vagyonbiztonságát veszélyeztető elemi csapás; az elemi csapás következményeinek elhárítása érdekében (vészhelyzetben) a költségvetés körében átmeneti intézkedéseket hozzon.</w:t>
      </w:r>
    </w:p>
    <w:p w14:paraId="18CAFBA5" w14:textId="77777777" w:rsidR="00632A3F" w:rsidRDefault="00000000">
      <w:pPr>
        <w:pStyle w:val="Szvegtrzs"/>
        <w:spacing w:before="240" w:after="0" w:line="240" w:lineRule="auto"/>
        <w:jc w:val="both"/>
      </w:pPr>
      <w:r>
        <w:t xml:space="preserve">(2) A polgármester a Képviselő-testület utólagos tájékoztatása mellett – az </w:t>
      </w:r>
      <w:proofErr w:type="spellStart"/>
      <w:r>
        <w:t>Mötv</w:t>
      </w:r>
      <w:proofErr w:type="spellEnd"/>
      <w:r>
        <w:t>. 42. §-ban meghatározott ügyek kivételével – az alábbi ügyekben hozhat döntést:</w:t>
      </w:r>
    </w:p>
    <w:p w14:paraId="3E24A376" w14:textId="77777777" w:rsidR="00632A3F" w:rsidRDefault="00000000">
      <w:pPr>
        <w:pStyle w:val="Szvegtrzs"/>
        <w:spacing w:after="0" w:line="240" w:lineRule="auto"/>
        <w:ind w:left="580" w:hanging="560"/>
        <w:jc w:val="both"/>
      </w:pPr>
      <w:r>
        <w:rPr>
          <w:i/>
          <w:iCs/>
        </w:rPr>
        <w:t>a)</w:t>
      </w:r>
      <w:r>
        <w:tab/>
        <w:t>pályázat benyújtása,</w:t>
      </w:r>
    </w:p>
    <w:p w14:paraId="1E9FBA63" w14:textId="77777777" w:rsidR="00632A3F" w:rsidRDefault="00000000">
      <w:pPr>
        <w:pStyle w:val="Szvegtrzs"/>
        <w:spacing w:after="0" w:line="240" w:lineRule="auto"/>
        <w:ind w:left="580" w:hanging="560"/>
        <w:jc w:val="both"/>
      </w:pPr>
      <w:r>
        <w:rPr>
          <w:i/>
          <w:iCs/>
        </w:rPr>
        <w:t>b)</w:t>
      </w:r>
      <w:r>
        <w:tab/>
        <w:t>pályázati eljárás hiánypótlás teljesítése, nyilatkozatok megtétele,</w:t>
      </w:r>
    </w:p>
    <w:p w14:paraId="70BE3D9B" w14:textId="77777777" w:rsidR="00632A3F" w:rsidRDefault="00000000">
      <w:pPr>
        <w:pStyle w:val="Szvegtrzs"/>
        <w:spacing w:after="0" w:line="240" w:lineRule="auto"/>
        <w:ind w:left="580" w:hanging="560"/>
        <w:jc w:val="both"/>
      </w:pPr>
      <w:r>
        <w:rPr>
          <w:i/>
          <w:iCs/>
        </w:rPr>
        <w:t>c)</w:t>
      </w:r>
      <w:r>
        <w:tab/>
        <w:t>közmunka program végrehajtásához kapcsolódó szerződések megkötése,</w:t>
      </w:r>
    </w:p>
    <w:p w14:paraId="4D4E54C0" w14:textId="77777777" w:rsidR="00632A3F" w:rsidRDefault="00000000">
      <w:pPr>
        <w:pStyle w:val="Szvegtrzs"/>
        <w:spacing w:after="0" w:line="240" w:lineRule="auto"/>
        <w:ind w:left="580" w:hanging="560"/>
        <w:jc w:val="both"/>
      </w:pPr>
      <w:r>
        <w:rPr>
          <w:i/>
          <w:iCs/>
        </w:rPr>
        <w:t>d)</w:t>
      </w:r>
      <w:r>
        <w:tab/>
        <w:t>az Önkormányzat költségvetési rendeletében meghatározott értékhatárig dönthet a forrásfelhasználásról.</w:t>
      </w:r>
    </w:p>
    <w:p w14:paraId="511623E3" w14:textId="77777777" w:rsidR="00632A3F" w:rsidRDefault="00000000">
      <w:pPr>
        <w:pStyle w:val="Szvegtrzs"/>
        <w:spacing w:before="240" w:after="0" w:line="240" w:lineRule="auto"/>
        <w:jc w:val="both"/>
      </w:pPr>
      <w:r>
        <w:t xml:space="preserve">(3) Amennyiben a polgármester a Képviselő-testület döntését a helyi önkormányzat érdekeit sértőnek tartja az </w:t>
      </w:r>
      <w:proofErr w:type="spellStart"/>
      <w:r>
        <w:t>Mötv</w:t>
      </w:r>
      <w:proofErr w:type="spellEnd"/>
      <w:r>
        <w:t>. 68. § (1) bekezdése szerint járhat el.</w:t>
      </w:r>
    </w:p>
    <w:p w14:paraId="596BA902" w14:textId="77777777" w:rsidR="00632A3F" w:rsidRDefault="00000000">
      <w:pPr>
        <w:pStyle w:val="Szvegtrzs"/>
        <w:spacing w:before="240" w:after="0" w:line="240" w:lineRule="auto"/>
        <w:jc w:val="both"/>
      </w:pPr>
      <w:r>
        <w:t xml:space="preserve">(4) Amennyiben a Képviselő-testület – határozatképtelenség vagy határozathozatal hiánya miatt – két egymást követő alkalommal ugyanazon ügyben nem hozott döntést, a polgármester az </w:t>
      </w:r>
      <w:proofErr w:type="spellStart"/>
      <w:r>
        <w:t>Mötv</w:t>
      </w:r>
      <w:proofErr w:type="spellEnd"/>
      <w:r>
        <w:t>. 68. § (2) bekezdésben foglaltak szerint járhat el.</w:t>
      </w:r>
    </w:p>
    <w:p w14:paraId="123FA100" w14:textId="77777777" w:rsidR="00632A3F" w:rsidRDefault="00000000">
      <w:pPr>
        <w:pStyle w:val="Szvegtrzs"/>
        <w:spacing w:before="240" w:after="0" w:line="240" w:lineRule="auto"/>
        <w:jc w:val="both"/>
      </w:pPr>
      <w:r>
        <w:lastRenderedPageBreak/>
        <w:t>(5)</w:t>
      </w:r>
      <w:r>
        <w:rPr>
          <w:rStyle w:val="FootnoteAnchor"/>
        </w:rPr>
        <w:footnoteReference w:id="39"/>
      </w:r>
      <w:r>
        <w:t xml:space="preserve"> A polgármester a tisztsége megszűnését követően nyolc munkanapon belül írásba foglaltan átadja munkakörét az új polgármesternek, ennek hiányában az alpolgármesternek vagy az ügyrendi feladatokat ellátó Bizottság elnökének. Az átadás – átvétellel kapcsolatos egyéb kérdésekben a 5/2024. (V.30.) KTM rendelet szabályai az irányadók.</w:t>
      </w:r>
    </w:p>
    <w:p w14:paraId="2E10265D" w14:textId="77777777" w:rsidR="00632A3F" w:rsidRDefault="00000000">
      <w:pPr>
        <w:pStyle w:val="Szvegtrzs"/>
        <w:spacing w:before="240" w:after="0" w:line="240" w:lineRule="auto"/>
        <w:jc w:val="both"/>
      </w:pPr>
      <w:r>
        <w:t>(6)</w:t>
      </w:r>
      <w:r>
        <w:rPr>
          <w:rStyle w:val="FootnoteAnchor"/>
        </w:rPr>
        <w:footnoteReference w:id="40"/>
      </w:r>
      <w:r>
        <w:t xml:space="preserve"> A polgármester az </w:t>
      </w:r>
      <w:proofErr w:type="spellStart"/>
      <w:r>
        <w:t>Mötv</w:t>
      </w:r>
      <w:proofErr w:type="spellEnd"/>
      <w:r>
        <w:t>. 67. § -</w:t>
      </w:r>
      <w:proofErr w:type="spellStart"/>
      <w:r>
        <w:t>ában</w:t>
      </w:r>
      <w:proofErr w:type="spellEnd"/>
      <w:r>
        <w:t xml:space="preserve"> meghatározott feladatokon túli további feladatai:</w:t>
      </w:r>
    </w:p>
    <w:p w14:paraId="3C9C7B74" w14:textId="77777777" w:rsidR="00632A3F" w:rsidRDefault="00000000">
      <w:pPr>
        <w:pStyle w:val="Szvegtrzs"/>
        <w:spacing w:after="0" w:line="240" w:lineRule="auto"/>
        <w:ind w:left="580" w:hanging="560"/>
        <w:jc w:val="both"/>
      </w:pPr>
      <w:r>
        <w:rPr>
          <w:i/>
          <w:iCs/>
        </w:rPr>
        <w:t>a)</w:t>
      </w:r>
      <w:r>
        <w:tab/>
        <w:t>meghatározza a jegyző képviselő-testületi tevékenységével kapcsolatos feladatait,</w:t>
      </w:r>
    </w:p>
    <w:p w14:paraId="5A38D76C" w14:textId="77777777" w:rsidR="00632A3F" w:rsidRDefault="00000000">
      <w:pPr>
        <w:pStyle w:val="Szvegtrzs"/>
        <w:spacing w:after="0" w:line="240" w:lineRule="auto"/>
        <w:ind w:left="580" w:hanging="560"/>
        <w:jc w:val="both"/>
      </w:pPr>
      <w:r>
        <w:rPr>
          <w:i/>
          <w:iCs/>
        </w:rPr>
        <w:t>b)</w:t>
      </w:r>
      <w:r>
        <w:tab/>
        <w:t>képviselő az önkormányzatot,</w:t>
      </w:r>
    </w:p>
    <w:p w14:paraId="51AD329C" w14:textId="77777777" w:rsidR="00632A3F" w:rsidRDefault="00000000">
      <w:pPr>
        <w:pStyle w:val="Szvegtrzs"/>
        <w:spacing w:after="0" w:line="240" w:lineRule="auto"/>
        <w:ind w:left="580" w:hanging="560"/>
        <w:jc w:val="both"/>
      </w:pPr>
      <w:r>
        <w:rPr>
          <w:i/>
          <w:iCs/>
        </w:rPr>
        <w:t>c)</w:t>
      </w:r>
      <w:r>
        <w:tab/>
        <w:t>kapcsolatot tart a választópolgárokkal, valamint a helyi társadalmi és egyéb szervezetekkel,</w:t>
      </w:r>
    </w:p>
    <w:p w14:paraId="7C7B657B" w14:textId="77777777" w:rsidR="00632A3F" w:rsidRDefault="00000000">
      <w:pPr>
        <w:pStyle w:val="Szvegtrzs"/>
        <w:spacing w:after="0" w:line="240" w:lineRule="auto"/>
        <w:ind w:left="580" w:hanging="560"/>
        <w:jc w:val="both"/>
      </w:pPr>
      <w:r>
        <w:rPr>
          <w:i/>
          <w:iCs/>
        </w:rPr>
        <w:t>d)</w:t>
      </w:r>
      <w:r>
        <w:tab/>
        <w:t>nyilatkozik a sajtónak,</w:t>
      </w:r>
    </w:p>
    <w:p w14:paraId="24F12595" w14:textId="77777777" w:rsidR="00632A3F" w:rsidRDefault="00000000">
      <w:pPr>
        <w:pStyle w:val="Szvegtrzs"/>
        <w:spacing w:after="0" w:line="240" w:lineRule="auto"/>
        <w:ind w:left="580" w:hanging="560"/>
        <w:jc w:val="both"/>
      </w:pPr>
      <w:r>
        <w:rPr>
          <w:i/>
          <w:iCs/>
        </w:rPr>
        <w:t>e)</w:t>
      </w:r>
      <w:r>
        <w:tab/>
        <w:t>segíti a képviselők és a bizottságok munkáját,</w:t>
      </w:r>
    </w:p>
    <w:p w14:paraId="523B8F62" w14:textId="77777777" w:rsidR="00632A3F" w:rsidRDefault="00000000">
      <w:pPr>
        <w:pStyle w:val="Szvegtrzs"/>
        <w:spacing w:after="0" w:line="240" w:lineRule="auto"/>
        <w:ind w:left="580" w:hanging="560"/>
        <w:jc w:val="both"/>
      </w:pPr>
      <w:r>
        <w:rPr>
          <w:i/>
          <w:iCs/>
        </w:rPr>
        <w:t>f)</w:t>
      </w:r>
      <w:r>
        <w:tab/>
        <w:t>összehívja és vezeti a képviselő-testület üléseit,</w:t>
      </w:r>
    </w:p>
    <w:p w14:paraId="51F87CAA" w14:textId="77777777" w:rsidR="00632A3F" w:rsidRDefault="00000000">
      <w:pPr>
        <w:pStyle w:val="Szvegtrzs"/>
        <w:spacing w:after="0" w:line="240" w:lineRule="auto"/>
        <w:ind w:left="580" w:hanging="560"/>
        <w:jc w:val="both"/>
      </w:pPr>
      <w:r>
        <w:rPr>
          <w:i/>
          <w:iCs/>
        </w:rPr>
        <w:t>g)</w:t>
      </w:r>
      <w:r>
        <w:tab/>
        <w:t>gyakorolja az önkormányzat – mint intézmény – közvetlen alkalmazásában lévő, nem intézményvezetői munkakört betöltő foglalkoztatottak – ideértve a munka törvényköve hatálya alá tartozó munkavállalókat és közfoglalkoztatottakat, valamint a közalkalmazottak jogállásáról szóló törvény szerint foglalkoztatott közalkalmazottakat – felett a munkáltatói jogokat.</w:t>
      </w:r>
    </w:p>
    <w:p w14:paraId="44D36C56" w14:textId="77777777" w:rsidR="00632A3F" w:rsidRDefault="00000000">
      <w:pPr>
        <w:pStyle w:val="Szvegtrzs"/>
        <w:spacing w:before="280" w:after="0" w:line="240" w:lineRule="auto"/>
        <w:jc w:val="center"/>
        <w:rPr>
          <w:b/>
          <w:bCs/>
        </w:rPr>
      </w:pPr>
      <w:r>
        <w:rPr>
          <w:b/>
          <w:bCs/>
        </w:rPr>
        <w:t>Az alpolgármester</w:t>
      </w:r>
    </w:p>
    <w:p w14:paraId="7DEFEC44" w14:textId="77777777" w:rsidR="00632A3F" w:rsidRDefault="00000000">
      <w:pPr>
        <w:pStyle w:val="Szvegtrzs"/>
        <w:spacing w:before="240" w:after="240" w:line="240" w:lineRule="auto"/>
        <w:jc w:val="center"/>
        <w:rPr>
          <w:b/>
          <w:bCs/>
        </w:rPr>
      </w:pPr>
      <w:r>
        <w:rPr>
          <w:b/>
          <w:bCs/>
        </w:rPr>
        <w:t>44. §</w:t>
      </w:r>
    </w:p>
    <w:p w14:paraId="7847E26A" w14:textId="77777777" w:rsidR="00632A3F" w:rsidRDefault="00000000">
      <w:pPr>
        <w:pStyle w:val="Szvegtrzs"/>
        <w:spacing w:after="0" w:line="240" w:lineRule="auto"/>
        <w:jc w:val="both"/>
      </w:pPr>
      <w:r>
        <w:t>(1) A Képviselő-testület a polgármester helyettesítésére, munkájának segítésére, a saját tagjai közül, a polgármester javaslatára, - titkos szavazással - egy társadalmi megbízatású alpolgármestert választ.</w:t>
      </w:r>
    </w:p>
    <w:p w14:paraId="78C5E421" w14:textId="77777777" w:rsidR="00632A3F" w:rsidRDefault="00000000">
      <w:pPr>
        <w:pStyle w:val="Szvegtrzs"/>
        <w:spacing w:before="240" w:after="0" w:line="240" w:lineRule="auto"/>
        <w:jc w:val="both"/>
      </w:pPr>
      <w:r>
        <w:t>(2)</w:t>
      </w:r>
      <w:r>
        <w:rPr>
          <w:rStyle w:val="FootnoteAnchor"/>
        </w:rPr>
        <w:footnoteReference w:id="41"/>
      </w:r>
      <w:r>
        <w:t xml:space="preserve"> Az alpolgármester minden hónap utolsó hétfői nap 10 órától 12 óráig tart fogadónapot.</w:t>
      </w:r>
    </w:p>
    <w:p w14:paraId="5ACDCE48" w14:textId="77777777" w:rsidR="00632A3F" w:rsidRDefault="00000000">
      <w:pPr>
        <w:pStyle w:val="Szvegtrzs"/>
        <w:spacing w:before="240" w:after="0" w:line="240" w:lineRule="auto"/>
        <w:jc w:val="both"/>
      </w:pPr>
      <w:r>
        <w:t xml:space="preserve">(3) Feladataira és hatáskörére az </w:t>
      </w:r>
      <w:proofErr w:type="spellStart"/>
      <w:r>
        <w:t>Mötv</w:t>
      </w:r>
      <w:proofErr w:type="spellEnd"/>
      <w:r>
        <w:t xml:space="preserve">. 74. 75. §-ban foglaltak, az alpolgármesteri tisztség megszűnésére az </w:t>
      </w:r>
      <w:proofErr w:type="spellStart"/>
      <w:r>
        <w:t>Mötv</w:t>
      </w:r>
      <w:proofErr w:type="spellEnd"/>
      <w:r>
        <w:t>. 76. §-ban foglaltak az irányadók.</w:t>
      </w:r>
    </w:p>
    <w:p w14:paraId="246F8995" w14:textId="77777777" w:rsidR="00632A3F" w:rsidRDefault="00000000">
      <w:pPr>
        <w:pStyle w:val="Szvegtrzs"/>
        <w:spacing w:before="240" w:after="0" w:line="240" w:lineRule="auto"/>
        <w:jc w:val="both"/>
      </w:pPr>
      <w:r>
        <w:t>(4) Tiszteletdíjára és költségtérítésére a polgármester tesz javaslatot és a képviselő-testület határozza meg.</w:t>
      </w:r>
    </w:p>
    <w:p w14:paraId="65FDE268" w14:textId="77777777" w:rsidR="00632A3F" w:rsidRDefault="00000000">
      <w:pPr>
        <w:pStyle w:val="Szvegtrzs"/>
        <w:spacing w:before="240" w:after="0" w:line="240" w:lineRule="auto"/>
        <w:jc w:val="both"/>
      </w:pPr>
      <w:r>
        <w:t>(5) A polgármesterre vonatkozó szabályokat az alpolgármesterre is alkalmazni kell.</w:t>
      </w:r>
    </w:p>
    <w:p w14:paraId="57E3A258" w14:textId="77777777" w:rsidR="00632A3F" w:rsidRDefault="00000000">
      <w:pPr>
        <w:pStyle w:val="Szvegtrzs"/>
        <w:spacing w:before="280" w:after="0" w:line="240" w:lineRule="auto"/>
        <w:jc w:val="center"/>
        <w:rPr>
          <w:b/>
          <w:bCs/>
        </w:rPr>
      </w:pPr>
      <w:r>
        <w:rPr>
          <w:b/>
          <w:bCs/>
        </w:rPr>
        <w:t>A jegyző</w:t>
      </w:r>
    </w:p>
    <w:p w14:paraId="52D7FFC1" w14:textId="77777777" w:rsidR="00632A3F" w:rsidRDefault="00000000">
      <w:pPr>
        <w:pStyle w:val="Szvegtrzs"/>
        <w:spacing w:before="240" w:after="240" w:line="240" w:lineRule="auto"/>
        <w:jc w:val="center"/>
        <w:rPr>
          <w:b/>
          <w:bCs/>
        </w:rPr>
      </w:pPr>
      <w:r>
        <w:rPr>
          <w:b/>
          <w:bCs/>
        </w:rPr>
        <w:t>45. §</w:t>
      </w:r>
    </w:p>
    <w:p w14:paraId="437B7DA2" w14:textId="77777777" w:rsidR="00632A3F" w:rsidRDefault="00000000">
      <w:pPr>
        <w:pStyle w:val="Szvegtrzs"/>
        <w:spacing w:after="0" w:line="240" w:lineRule="auto"/>
        <w:jc w:val="both"/>
      </w:pPr>
      <w:r>
        <w:t>(1)</w:t>
      </w:r>
      <w:r>
        <w:rPr>
          <w:rStyle w:val="FootnoteAnchor"/>
        </w:rPr>
        <w:footnoteReference w:id="42"/>
      </w:r>
      <w:r>
        <w:t xml:space="preserve"> A polgármester az alapján nevezi ki a jegyzőt, ugyanezen jogszabályi hely alapján – a jegyző javaslatára – aljegyzőt nevezhet ki.</w:t>
      </w:r>
    </w:p>
    <w:p w14:paraId="738F869E" w14:textId="77777777" w:rsidR="00632A3F" w:rsidRDefault="00000000">
      <w:pPr>
        <w:pStyle w:val="Szvegtrzs"/>
        <w:spacing w:before="240" w:after="0" w:line="240" w:lineRule="auto"/>
        <w:jc w:val="both"/>
      </w:pPr>
      <w:r>
        <w:lastRenderedPageBreak/>
        <w:t>(2)</w:t>
      </w:r>
      <w:r>
        <w:rPr>
          <w:rStyle w:val="FootnoteAnchor"/>
        </w:rPr>
        <w:footnoteReference w:id="43"/>
      </w:r>
    </w:p>
    <w:p w14:paraId="642C4246" w14:textId="77777777" w:rsidR="00632A3F" w:rsidRDefault="00000000">
      <w:pPr>
        <w:pStyle w:val="Szvegtrzs"/>
        <w:spacing w:before="240" w:after="0" w:line="240" w:lineRule="auto"/>
        <w:jc w:val="both"/>
      </w:pPr>
      <w:r>
        <w:t>(3)</w:t>
      </w:r>
      <w:r>
        <w:rPr>
          <w:rStyle w:val="FootnoteAnchor"/>
        </w:rPr>
        <w:footnoteReference w:id="44"/>
      </w:r>
      <w:r>
        <w:t xml:space="preserve"> A jegyző gondoskodik </w:t>
      </w:r>
      <w:proofErr w:type="spellStart"/>
      <w:r>
        <w:t>Mötv</w:t>
      </w:r>
      <w:proofErr w:type="spellEnd"/>
      <w:r>
        <w:t>. 81. § (1) és (3) bekezdésében foglaltak ellátásáról, vezeti a Hivatalt és megszervezi annak munkáját. Feladata továbbá:</w:t>
      </w:r>
    </w:p>
    <w:p w14:paraId="10F76068" w14:textId="77777777" w:rsidR="00632A3F" w:rsidRDefault="00000000">
      <w:pPr>
        <w:pStyle w:val="Szvegtrzs"/>
        <w:spacing w:after="0" w:line="240" w:lineRule="auto"/>
        <w:ind w:left="580" w:hanging="560"/>
        <w:jc w:val="both"/>
      </w:pPr>
      <w:r>
        <w:rPr>
          <w:i/>
          <w:iCs/>
        </w:rPr>
        <w:t>a)</w:t>
      </w:r>
      <w:r>
        <w:tab/>
        <w:t>A Képviselő-testület és a bizottságok elé kerülő előterjesztések törvényességi szempontú véleményezése, előterjesztések készítése.</w:t>
      </w:r>
    </w:p>
    <w:p w14:paraId="7D3A3B9C" w14:textId="77777777" w:rsidR="00632A3F" w:rsidRDefault="00000000">
      <w:pPr>
        <w:pStyle w:val="Szvegtrzs"/>
        <w:spacing w:after="0" w:line="240" w:lineRule="auto"/>
        <w:ind w:left="580" w:hanging="560"/>
        <w:jc w:val="both"/>
      </w:pPr>
      <w:r>
        <w:rPr>
          <w:i/>
          <w:iCs/>
        </w:rPr>
        <w:t>b)</w:t>
      </w:r>
      <w:r>
        <w:tab/>
        <w:t>Köteles írásbeli jelzéssel élni vagy jegyzőkönyvbe foglaltan jelezni, ha a Képviselő-testület, a bizottságok, a polgármester döntéseinél, működésük során jogszabálysértést észlel.</w:t>
      </w:r>
    </w:p>
    <w:p w14:paraId="3E0DDAF7" w14:textId="77777777" w:rsidR="00632A3F" w:rsidRDefault="00000000">
      <w:pPr>
        <w:pStyle w:val="Szvegtrzs"/>
        <w:spacing w:after="0" w:line="240" w:lineRule="auto"/>
        <w:ind w:left="580" w:hanging="560"/>
        <w:jc w:val="both"/>
      </w:pPr>
      <w:r>
        <w:rPr>
          <w:i/>
          <w:iCs/>
        </w:rPr>
        <w:t>c)</w:t>
      </w:r>
      <w:r>
        <w:tab/>
        <w:t>Gondoskodik a jogszabály tervezetek szakmai előkészítéséről, az ülések jegyzőkönyvének elkészítéséről, a határidőben történő adatszolgáltatásokról.</w:t>
      </w:r>
    </w:p>
    <w:p w14:paraId="349602FC" w14:textId="77777777" w:rsidR="00632A3F" w:rsidRDefault="00000000">
      <w:pPr>
        <w:pStyle w:val="Szvegtrzs"/>
        <w:spacing w:after="0" w:line="240" w:lineRule="auto"/>
        <w:ind w:left="580" w:hanging="560"/>
        <w:jc w:val="both"/>
      </w:pPr>
      <w:r>
        <w:rPr>
          <w:i/>
          <w:iCs/>
        </w:rPr>
        <w:t>d)</w:t>
      </w:r>
      <w:r>
        <w:tab/>
      </w:r>
      <w:r>
        <w:rPr>
          <w:rStyle w:val="FootnoteAnchor"/>
        </w:rPr>
        <w:footnoteReference w:id="45"/>
      </w:r>
    </w:p>
    <w:p w14:paraId="79FD3B6F" w14:textId="77777777" w:rsidR="00632A3F" w:rsidRDefault="00000000">
      <w:pPr>
        <w:pStyle w:val="Szvegtrzs"/>
        <w:spacing w:after="0" w:line="240" w:lineRule="auto"/>
        <w:ind w:left="580" w:hanging="560"/>
        <w:jc w:val="both"/>
      </w:pPr>
      <w:r>
        <w:rPr>
          <w:i/>
          <w:iCs/>
        </w:rPr>
        <w:t>e)</w:t>
      </w:r>
      <w:r>
        <w:tab/>
        <w:t>Tájékoztatja a polgármestert, a képviselő-testületet és bizottságokat a hatáskörüket érintő jogszabályokról.</w:t>
      </w:r>
    </w:p>
    <w:p w14:paraId="02DE12E1" w14:textId="77777777" w:rsidR="00632A3F" w:rsidRDefault="00000000">
      <w:pPr>
        <w:pStyle w:val="Szvegtrzs"/>
        <w:spacing w:after="0" w:line="240" w:lineRule="auto"/>
        <w:ind w:left="580" w:hanging="560"/>
        <w:jc w:val="both"/>
      </w:pPr>
      <w:r>
        <w:rPr>
          <w:i/>
          <w:iCs/>
        </w:rPr>
        <w:t>f)</w:t>
      </w:r>
      <w:r>
        <w:tab/>
        <w:t>Tájékoztatja a képviselő-testületeket a Hivatal munkájáról, az ügyintézésről,</w:t>
      </w:r>
    </w:p>
    <w:p w14:paraId="1C86F777" w14:textId="77777777" w:rsidR="00632A3F" w:rsidRDefault="00000000">
      <w:pPr>
        <w:pStyle w:val="Szvegtrzs"/>
        <w:spacing w:after="0" w:line="240" w:lineRule="auto"/>
        <w:ind w:left="580" w:hanging="560"/>
        <w:jc w:val="both"/>
      </w:pPr>
      <w:r>
        <w:rPr>
          <w:i/>
          <w:iCs/>
        </w:rPr>
        <w:t>g)</w:t>
      </w:r>
      <w:r>
        <w:tab/>
        <w:t>Szervezi és összehangolja a Hivatal munkáját, megszervezi az ügyfélfogadást, gondoskodik a hivatali dolgozók továbbképzéséről,</w:t>
      </w:r>
    </w:p>
    <w:p w14:paraId="00D04CC7" w14:textId="77777777" w:rsidR="00632A3F" w:rsidRDefault="00000000">
      <w:pPr>
        <w:pStyle w:val="Szvegtrzs"/>
        <w:spacing w:after="0" w:line="240" w:lineRule="auto"/>
        <w:ind w:left="580" w:hanging="560"/>
        <w:jc w:val="both"/>
      </w:pPr>
      <w:r>
        <w:rPr>
          <w:i/>
          <w:iCs/>
        </w:rPr>
        <w:t>h)</w:t>
      </w:r>
      <w:r>
        <w:tab/>
        <w:t>Rendszeres időközönként ügyfélfogadást tart.</w:t>
      </w:r>
    </w:p>
    <w:p w14:paraId="521E2FC8" w14:textId="77777777" w:rsidR="00632A3F" w:rsidRDefault="00000000">
      <w:pPr>
        <w:pStyle w:val="Szvegtrzs"/>
        <w:spacing w:before="240" w:after="0" w:line="240" w:lineRule="auto"/>
        <w:jc w:val="both"/>
      </w:pPr>
      <w:r>
        <w:t>(4)</w:t>
      </w:r>
      <w:r>
        <w:rPr>
          <w:rStyle w:val="FootnoteAnchor"/>
        </w:rPr>
        <w:footnoteReference w:id="46"/>
      </w:r>
      <w:r>
        <w:t xml:space="preserve"> A jegyzői tisztség </w:t>
      </w:r>
      <w:proofErr w:type="spellStart"/>
      <w:r>
        <w:t>betöltetlensége</w:t>
      </w:r>
      <w:proofErr w:type="spellEnd"/>
      <w:r>
        <w:t>, illetve tartós akadályoztatása esetén – legfeljebb 6 hónap időtartamra – járáson belüli település jegyzője, munkáltatójának hozzájárulásával kérhető fel helyettesítésre vagy a helyettesítési feladatok ellátásával a 46. § (1) bekezdése szerinti hivatal igazgatási előadó I. bízható meg.</w:t>
      </w:r>
    </w:p>
    <w:p w14:paraId="6B1BDC0E" w14:textId="77777777" w:rsidR="00632A3F" w:rsidRDefault="00000000">
      <w:pPr>
        <w:pStyle w:val="Szvegtrzs"/>
        <w:spacing w:before="240" w:after="0" w:line="240" w:lineRule="auto"/>
        <w:jc w:val="both"/>
      </w:pPr>
      <w:r>
        <w:t>(5)</w:t>
      </w:r>
      <w:r>
        <w:rPr>
          <w:rStyle w:val="FootnoteAnchor"/>
        </w:rPr>
        <w:footnoteReference w:id="47"/>
      </w:r>
    </w:p>
    <w:p w14:paraId="26D5E692" w14:textId="77777777" w:rsidR="00632A3F" w:rsidRDefault="00000000">
      <w:pPr>
        <w:pStyle w:val="Szvegtrzs"/>
        <w:spacing w:before="280" w:after="0" w:line="240" w:lineRule="auto"/>
        <w:jc w:val="center"/>
        <w:rPr>
          <w:b/>
          <w:bCs/>
        </w:rPr>
      </w:pPr>
      <w:r>
        <w:rPr>
          <w:b/>
          <w:bCs/>
        </w:rPr>
        <w:t>A Képviselő-testület hivatala</w:t>
      </w:r>
    </w:p>
    <w:p w14:paraId="76FB2EA6" w14:textId="77777777" w:rsidR="00632A3F" w:rsidRDefault="00000000">
      <w:pPr>
        <w:pStyle w:val="Szvegtrzs"/>
        <w:spacing w:before="240" w:after="240" w:line="240" w:lineRule="auto"/>
        <w:jc w:val="center"/>
        <w:rPr>
          <w:b/>
          <w:bCs/>
        </w:rPr>
      </w:pPr>
      <w:r>
        <w:rPr>
          <w:b/>
          <w:bCs/>
        </w:rPr>
        <w:t>46. §</w:t>
      </w:r>
    </w:p>
    <w:p w14:paraId="1D399EAD" w14:textId="77777777" w:rsidR="00632A3F" w:rsidRDefault="00000000">
      <w:pPr>
        <w:pStyle w:val="Szvegtrzs"/>
        <w:spacing w:after="0" w:line="240" w:lineRule="auto"/>
        <w:jc w:val="both"/>
      </w:pPr>
      <w:r>
        <w:t>(1) A Képviselő-testület önálló hivatalt hoz létre „Lajoskomáromi Polgármesteri Hivatal” elnevezéssel az önkormányzati és államigazgatási ügyei döntésre való előkészítésével és végrehajtásával kapcsolatos feladatok ellátására.</w:t>
      </w:r>
    </w:p>
    <w:p w14:paraId="46891CCD" w14:textId="77777777" w:rsidR="00632A3F" w:rsidRDefault="00000000">
      <w:pPr>
        <w:pStyle w:val="Szvegtrzs"/>
        <w:spacing w:before="240" w:after="0" w:line="240" w:lineRule="auto"/>
        <w:jc w:val="both"/>
      </w:pPr>
      <w:r>
        <w:t xml:space="preserve">(2) A polgármester a Képviselő-testület döntései szerint és saját önkormányzati jogkörében irányítja a hivatalt. A Hivatalt a jegyző vezeti. A jegyző gyakorolja a munkáltatói jogokat a Hivatal köztisztviselői tekintetében. Az </w:t>
      </w:r>
      <w:proofErr w:type="spellStart"/>
      <w:r>
        <w:t>Mötv</w:t>
      </w:r>
      <w:proofErr w:type="spellEnd"/>
      <w:r>
        <w:t>. 81. (6) bekezdésében meghatározott esetben a jegyző – döntését megelőzően – írásban a köztisztviselő munkavégzési helye szerinti polgármester egyetértését kéri. Az egyetértés kérdésében a polgármester 3 napon belül dönt.</w:t>
      </w:r>
    </w:p>
    <w:p w14:paraId="1522C908" w14:textId="77777777" w:rsidR="00632A3F" w:rsidRDefault="00000000">
      <w:pPr>
        <w:pStyle w:val="Szvegtrzs"/>
        <w:spacing w:before="240" w:after="0" w:line="240" w:lineRule="auto"/>
        <w:jc w:val="both"/>
      </w:pPr>
      <w:r>
        <w:lastRenderedPageBreak/>
        <w:t>(3) A Képviselő-testület a Hivatal belső szervezeti tagozódását, működésének részletes szabályait a Hivatal Szervezeti és Működési Szabályzata tartalmazza. A jegyző által összeállított Szervezeti és Működési Szabályzatot a Képviselő-testület hagyja jóvá.</w:t>
      </w:r>
    </w:p>
    <w:p w14:paraId="7286E23D" w14:textId="77777777" w:rsidR="00632A3F" w:rsidRDefault="00000000">
      <w:pPr>
        <w:pStyle w:val="Szvegtrzs"/>
        <w:spacing w:before="280" w:after="0" w:line="240" w:lineRule="auto"/>
        <w:jc w:val="center"/>
        <w:rPr>
          <w:b/>
          <w:bCs/>
        </w:rPr>
      </w:pPr>
      <w:r>
        <w:rPr>
          <w:b/>
          <w:bCs/>
        </w:rPr>
        <w:t>Az Önkormányzat társulása</w:t>
      </w:r>
    </w:p>
    <w:p w14:paraId="3BA2300D" w14:textId="77777777" w:rsidR="00632A3F" w:rsidRDefault="00000000">
      <w:pPr>
        <w:pStyle w:val="Szvegtrzs"/>
        <w:spacing w:before="240" w:after="240" w:line="240" w:lineRule="auto"/>
        <w:jc w:val="center"/>
        <w:rPr>
          <w:b/>
          <w:bCs/>
        </w:rPr>
      </w:pPr>
      <w:r>
        <w:rPr>
          <w:b/>
          <w:bCs/>
        </w:rPr>
        <w:t>47. §</w:t>
      </w:r>
    </w:p>
    <w:p w14:paraId="581A4028" w14:textId="77777777" w:rsidR="00632A3F" w:rsidRDefault="00000000">
      <w:pPr>
        <w:pStyle w:val="Szvegtrzs"/>
        <w:spacing w:after="0" w:line="240" w:lineRule="auto"/>
        <w:jc w:val="both"/>
      </w:pPr>
      <w:r>
        <w:t>(1) A helyi önkormányzatok képviselőtestületei önkéntes és szabad elhatározásukból, egyenjogúságuk tiszteletben tartásával, a kölcsönös előnyök és az arányos teherviselés alapján írásbeli megállapodással hozhatnak létre társulást.</w:t>
      </w:r>
    </w:p>
    <w:p w14:paraId="021C2BC8" w14:textId="77777777" w:rsidR="00632A3F" w:rsidRDefault="00000000">
      <w:pPr>
        <w:pStyle w:val="Szvegtrzs"/>
        <w:spacing w:before="240" w:after="0" w:line="240" w:lineRule="auto"/>
        <w:jc w:val="both"/>
      </w:pPr>
      <w:r>
        <w:t>(2) Társulási megállapodás helyi önkormányzati feladat- és hatáskör, valamint a polgármester, a jegyző, a képviselőtestület hivatala ügyintézője államigazgatási feladat- és hatásköre ellátására köthető. A megállapodást a polgármester és a jegyző írja alá.</w:t>
      </w:r>
    </w:p>
    <w:p w14:paraId="0DC844B1" w14:textId="77777777" w:rsidR="00632A3F" w:rsidRDefault="00000000">
      <w:pPr>
        <w:pStyle w:val="Szvegtrzs"/>
        <w:spacing w:before="240" w:after="0" w:line="240" w:lineRule="auto"/>
        <w:jc w:val="both"/>
      </w:pPr>
      <w:r>
        <w:t xml:space="preserve">(3) A társulási megállapodás létrehozásánál az </w:t>
      </w:r>
      <w:proofErr w:type="spellStart"/>
      <w:r>
        <w:t>Mötv</w:t>
      </w:r>
      <w:proofErr w:type="spellEnd"/>
      <w:r>
        <w:t>. 93. 94. 95 §-ban foglalt rendelkezések az irányadók.</w:t>
      </w:r>
    </w:p>
    <w:p w14:paraId="56FFF426" w14:textId="77777777" w:rsidR="00632A3F" w:rsidRDefault="00000000">
      <w:pPr>
        <w:pStyle w:val="Szvegtrzs"/>
        <w:spacing w:before="240" w:after="0" w:line="240" w:lineRule="auto"/>
        <w:jc w:val="both"/>
      </w:pPr>
      <w:r>
        <w:t>(4)</w:t>
      </w:r>
      <w:r>
        <w:rPr>
          <w:rStyle w:val="FootnoteAnchor"/>
        </w:rPr>
        <w:footnoteReference w:id="48"/>
      </w:r>
    </w:p>
    <w:p w14:paraId="344628FA" w14:textId="77777777" w:rsidR="00632A3F" w:rsidRDefault="00000000">
      <w:pPr>
        <w:pStyle w:val="Szvegtrzs"/>
        <w:spacing w:before="280" w:after="0" w:line="240" w:lineRule="auto"/>
        <w:jc w:val="center"/>
        <w:rPr>
          <w:b/>
          <w:bCs/>
        </w:rPr>
      </w:pPr>
      <w:r>
        <w:rPr>
          <w:b/>
          <w:bCs/>
        </w:rPr>
        <w:t>Az összeférhetetlenség, méltatlanság és a vagyonnyilatkozattal kapcsolatos eljárás</w:t>
      </w:r>
    </w:p>
    <w:p w14:paraId="029ECA21" w14:textId="77777777" w:rsidR="00632A3F" w:rsidRDefault="00000000">
      <w:pPr>
        <w:pStyle w:val="Szvegtrzs"/>
        <w:spacing w:before="240" w:after="240" w:line="240" w:lineRule="auto"/>
        <w:jc w:val="center"/>
        <w:rPr>
          <w:b/>
          <w:bCs/>
        </w:rPr>
      </w:pPr>
      <w:r>
        <w:rPr>
          <w:b/>
          <w:bCs/>
        </w:rPr>
        <w:t>48. §</w:t>
      </w:r>
    </w:p>
    <w:p w14:paraId="20BCF628" w14:textId="77777777" w:rsidR="00632A3F" w:rsidRDefault="00000000">
      <w:pPr>
        <w:pStyle w:val="Szvegtrzs"/>
        <w:spacing w:after="0" w:line="240" w:lineRule="auto"/>
        <w:jc w:val="both"/>
      </w:pPr>
      <w:r>
        <w:t xml:space="preserve">(1) Az </w:t>
      </w:r>
      <w:proofErr w:type="spellStart"/>
      <w:r>
        <w:t>Mötv</w:t>
      </w:r>
      <w:proofErr w:type="spellEnd"/>
      <w:r>
        <w:t xml:space="preserve">. 36. 37. 38. és 39. § alapján az összeférhetetlenség, méltatlanság megállapítására vonatkozó kezdeményezés kivizsgálása és a vagyonnyilatkozatok nyilvántartása, ellenőrzése </w:t>
      </w:r>
      <w:proofErr w:type="gramStart"/>
      <w:r>
        <w:t>a</w:t>
      </w:r>
      <w:proofErr w:type="gramEnd"/>
      <w:r>
        <w:t xml:space="preserve"> az ügyrendi feladatokat ellátó Bizottság (továbbiakban: Bizottság) feladata.</w:t>
      </w:r>
    </w:p>
    <w:p w14:paraId="0C3C2FC8" w14:textId="77777777" w:rsidR="00632A3F" w:rsidRDefault="00000000">
      <w:pPr>
        <w:pStyle w:val="Szvegtrzs"/>
        <w:spacing w:before="240" w:after="0" w:line="240" w:lineRule="auto"/>
        <w:jc w:val="both"/>
      </w:pPr>
      <w:r>
        <w:t xml:space="preserve">(2) Az összeférhetetlenséget, </w:t>
      </w:r>
      <w:proofErr w:type="spellStart"/>
      <w:r>
        <w:t>méltatlanságot</w:t>
      </w:r>
      <w:proofErr w:type="spellEnd"/>
      <w:r>
        <w:t xml:space="preserve"> a képviselő haladéktalanul köteles bejelenteni a polgármesternek. Az összeférhetetlenség, méltatlanság megállapítását bárki írásba kezdeményezheti a polgármesternél. A kivizsgálását követően a Bizottság előterjesztése alapján a Képviselő-testület a következő ülésén, de legkésőbb az összeférhetetlenség, méltatlanság bejelentésétől számított 30 napon belül határozattal dönt.</w:t>
      </w:r>
    </w:p>
    <w:p w14:paraId="7C01CE90" w14:textId="77777777" w:rsidR="00632A3F" w:rsidRDefault="00000000">
      <w:pPr>
        <w:pStyle w:val="Szvegtrzs"/>
        <w:spacing w:before="240" w:after="0" w:line="240" w:lineRule="auto"/>
        <w:jc w:val="both"/>
      </w:pPr>
      <w:r>
        <w:t xml:space="preserve">(3) Az </w:t>
      </w:r>
      <w:proofErr w:type="spellStart"/>
      <w:r>
        <w:t>Mötv</w:t>
      </w:r>
      <w:proofErr w:type="spellEnd"/>
      <w:r>
        <w:t>. 2. melléklete szerinti vagyonnyilatkozatokat névvel ellátott borítékban a Bizottság elnöke átvételi elismervény ellenében veszi át és az átvett nyilatkozatokról – azok benyújtásának időpontját is tartalmazó – nyilvántartást vezet. A hozzátartozó vagyonnyilatkozatát zárt borítékban kell leadni, amelyet az átvételkor a Bizottság elnöke záró pecséttel lát el. A vagyonnyilatkozatokat és a kapcsolódó iratokat, az adatvédelmi szabályoknak megfelelően, más iratoktól elkülönítve, zárt lemezszekrényben kell tárolni. A képviselő vagyonnyilatkozatát a Bizottság hozza nyilvánosságra.</w:t>
      </w:r>
    </w:p>
    <w:p w14:paraId="6C5E7261" w14:textId="77777777" w:rsidR="00632A3F" w:rsidRDefault="00000000">
      <w:pPr>
        <w:pStyle w:val="Szvegtrzs"/>
        <w:spacing w:before="240" w:after="0" w:line="240" w:lineRule="auto"/>
        <w:jc w:val="both"/>
      </w:pPr>
      <w:r>
        <w:t>(4) A vagyonnyilatkozattal kapcsolatos eljárást a Bizottságnál bárki kezdeményezheti. Az eljárás célja a vagyonnyilatkozatban foglaltak valóságtartalmának ellenőrzése.</w:t>
      </w:r>
    </w:p>
    <w:p w14:paraId="7E56EE0B" w14:textId="77777777" w:rsidR="00632A3F" w:rsidRDefault="00000000">
      <w:pPr>
        <w:pStyle w:val="Szvegtrzs"/>
        <w:spacing w:before="240" w:after="0" w:line="240" w:lineRule="auto"/>
        <w:jc w:val="both"/>
      </w:pPr>
      <w:r>
        <w:t xml:space="preserve">(5) A vagyonnyilatkozattal kapcsolatos eljárás lefolytatásának csak a vagyonnyilatkozat konkrét tartalmára vonatkozó tényállítás esetén van helye. Ha az eljárásra irányuló kezdeményezés nem jelöli meg konkrétan a vagyonnyilatkozat kifogásolt részét és tartalmát, a Bizottság felhívja a kezdeményezőt a hiány pótlására. Ha a kezdeményező a felhívásnak 8 napon belül nem tesz eleget, </w:t>
      </w:r>
      <w:r>
        <w:lastRenderedPageBreak/>
        <w:t>vagy ha a kezdeményezés nyilvánvalóan alaptalan, a Bizottság javaslatot tesz a Képviselő-testületnek, hogy az eljárás lefolytatása nélkül utasítsa el a kezdeményezést. Megfelelő kezdeményezés esetén a Bizottság a vagyonnyilatkozat/ok ellenőrzését elvégzi és ennek eredményét – a vagyonnyilatkozati eljárással kapcsolatos döntés meghozatala céljából – a soron következő Képviselő-testületi ülésre előterjeszti.</w:t>
      </w:r>
    </w:p>
    <w:p w14:paraId="67F7111B" w14:textId="77777777" w:rsidR="00632A3F" w:rsidRDefault="00000000">
      <w:pPr>
        <w:pStyle w:val="Szvegtrzs"/>
        <w:spacing w:before="240" w:after="0" w:line="240" w:lineRule="auto"/>
        <w:jc w:val="both"/>
      </w:pPr>
      <w:r>
        <w:t xml:space="preserve">(6) A vagyonnyilatkozattal kapcsolatos kérdésekben és elmulasztásának következményei tekintetében az </w:t>
      </w:r>
      <w:proofErr w:type="spellStart"/>
      <w:r>
        <w:t>Mötv</w:t>
      </w:r>
      <w:proofErr w:type="spellEnd"/>
      <w:r>
        <w:t>. 39. § szerint kell eljárni.</w:t>
      </w:r>
    </w:p>
    <w:p w14:paraId="0C58356B" w14:textId="77777777" w:rsidR="00632A3F" w:rsidRDefault="00000000">
      <w:pPr>
        <w:pStyle w:val="Szvegtrzs"/>
        <w:spacing w:before="280" w:after="0" w:line="240" w:lineRule="auto"/>
        <w:jc w:val="center"/>
        <w:rPr>
          <w:b/>
          <w:bCs/>
        </w:rPr>
      </w:pPr>
      <w:r>
        <w:rPr>
          <w:b/>
          <w:bCs/>
        </w:rPr>
        <w:t>Az önkormányzat gazdálkodása</w:t>
      </w:r>
    </w:p>
    <w:p w14:paraId="2F05FFF8" w14:textId="77777777" w:rsidR="00632A3F" w:rsidRDefault="00000000">
      <w:pPr>
        <w:pStyle w:val="Szvegtrzs"/>
        <w:spacing w:before="240" w:after="240" w:line="240" w:lineRule="auto"/>
        <w:jc w:val="center"/>
        <w:rPr>
          <w:b/>
          <w:bCs/>
        </w:rPr>
      </w:pPr>
      <w:r>
        <w:rPr>
          <w:b/>
          <w:bCs/>
        </w:rPr>
        <w:t>49. §</w:t>
      </w:r>
    </w:p>
    <w:p w14:paraId="1439AC7B" w14:textId="77777777" w:rsidR="00632A3F" w:rsidRDefault="00000000">
      <w:pPr>
        <w:pStyle w:val="Szvegtrzs"/>
        <w:spacing w:after="0" w:line="240" w:lineRule="auto"/>
        <w:jc w:val="both"/>
      </w:pPr>
      <w:r>
        <w:t>(1) Az Önkormányzat saját tulajdonnal rendelkezik és költségvetési bevételeivel, kiadásaival önállóan gazdálkodik. A gazdálkodás szabályszerűségéért a polgármester felelős.</w:t>
      </w:r>
    </w:p>
    <w:p w14:paraId="039AA6EE" w14:textId="77777777" w:rsidR="00632A3F" w:rsidRDefault="00000000">
      <w:pPr>
        <w:pStyle w:val="Szvegtrzs"/>
        <w:spacing w:before="240" w:after="0" w:line="240" w:lineRule="auto"/>
        <w:jc w:val="both"/>
      </w:pPr>
      <w:r>
        <w:t>(2) Az Önkormányzat vagyonát elsődlegesen a közszolgáltatások biztosítása érdekében kell hasznosítani. Az önként vállalt feladatok céljára vagyonfelhasználás akkor lehetséges, ha az Önkormányzat a vagyonával a törvényen alapuló közszolgáltatásokat teljesítette.</w:t>
      </w:r>
    </w:p>
    <w:p w14:paraId="5F02AD6F" w14:textId="77777777" w:rsidR="00632A3F" w:rsidRDefault="00000000">
      <w:pPr>
        <w:pStyle w:val="Szvegtrzs"/>
        <w:spacing w:before="240" w:after="0" w:line="240" w:lineRule="auto"/>
        <w:jc w:val="both"/>
      </w:pPr>
      <w:r>
        <w:t>(3)</w:t>
      </w:r>
      <w:r>
        <w:rPr>
          <w:rStyle w:val="FootnoteAnchor"/>
        </w:rPr>
        <w:footnoteReference w:id="49"/>
      </w:r>
      <w:r>
        <w:t xml:space="preserve"> A Képviselő-testület a költségvetését és a költségvetés végrehajtását önkormányzati rendeletben határozza meg. A költségvetés összeállításának részletes szabályait az államháztartásról szóló 2011. évi CXCV. törvény és a végrehajtására kiadott kormányrendelet, a finanszírozás rendjét és az állami hozzájárulás mértékét az állami költségvetési törvény határozza meg. A költségvetésről szóló előterjesztést és rendelet tervezetet a Pénzügyi, Ellenőrzési és Beruházási Bizottság előzetesen megtárgyalja.</w:t>
      </w:r>
    </w:p>
    <w:p w14:paraId="04C46547" w14:textId="77777777" w:rsidR="00632A3F" w:rsidRDefault="00000000">
      <w:pPr>
        <w:pStyle w:val="Szvegtrzs"/>
        <w:spacing w:before="240" w:after="0" w:line="240" w:lineRule="auto"/>
        <w:jc w:val="both"/>
      </w:pPr>
      <w:r>
        <w:t>(3a)</w:t>
      </w:r>
      <w:r>
        <w:rPr>
          <w:rStyle w:val="FootnoteAnchor"/>
        </w:rPr>
        <w:footnoteReference w:id="50"/>
      </w:r>
      <w:r>
        <w:t xml:space="preserve"> A költségvetési rendelet tervezetének, valamint a zárszámadási rendelet tervezetének előkészítésért a jegyző felelős és a Polgármester terjeszti a Képviselő-testület elé.</w:t>
      </w:r>
    </w:p>
    <w:p w14:paraId="7D6E021F" w14:textId="77777777" w:rsidR="00632A3F" w:rsidRDefault="00000000">
      <w:pPr>
        <w:pStyle w:val="Szvegtrzs"/>
        <w:spacing w:before="240" w:after="0" w:line="240" w:lineRule="auto"/>
        <w:jc w:val="both"/>
      </w:pPr>
      <w:r>
        <w:t>(4)</w:t>
      </w:r>
      <w:r>
        <w:rPr>
          <w:rStyle w:val="FootnoteAnchor"/>
        </w:rPr>
        <w:footnoteReference w:id="51"/>
      </w:r>
      <w:r>
        <w:t xml:space="preserve"> A gazdálkodásra vonatkozó részletes előírásokat az éves költségvetésről szóló rendelet állapítja meg. </w:t>
      </w:r>
    </w:p>
    <w:p w14:paraId="00545B59" w14:textId="77777777" w:rsidR="00632A3F" w:rsidRDefault="00000000">
      <w:pPr>
        <w:pStyle w:val="Szvegtrzs"/>
        <w:spacing w:before="240" w:after="0" w:line="240" w:lineRule="auto"/>
        <w:jc w:val="both"/>
      </w:pPr>
      <w:r>
        <w:t>(5)</w:t>
      </w:r>
      <w:r>
        <w:rPr>
          <w:rStyle w:val="FootnoteAnchor"/>
        </w:rPr>
        <w:footnoteReference w:id="52"/>
      </w:r>
      <w:r>
        <w:t xml:space="preserve"> Az Önkormányzat kormányzati funkciók szerinti feladatait és önként vállalt tevékenységének besorolását a 3. melléklet tartalmazza.</w:t>
      </w:r>
    </w:p>
    <w:p w14:paraId="3F411104" w14:textId="77777777" w:rsidR="00632A3F" w:rsidRDefault="00000000">
      <w:pPr>
        <w:pStyle w:val="Szvegtrzs"/>
        <w:spacing w:before="240" w:after="240" w:line="240" w:lineRule="auto"/>
        <w:jc w:val="center"/>
        <w:rPr>
          <w:b/>
          <w:bCs/>
        </w:rPr>
      </w:pPr>
      <w:r>
        <w:rPr>
          <w:b/>
          <w:bCs/>
        </w:rPr>
        <w:t>49/A. §</w:t>
      </w:r>
      <w:r>
        <w:rPr>
          <w:rStyle w:val="FootnoteAnchor"/>
          <w:b/>
          <w:bCs/>
        </w:rPr>
        <w:footnoteReference w:id="53"/>
      </w:r>
    </w:p>
    <w:p w14:paraId="3E369C53" w14:textId="77777777" w:rsidR="00632A3F" w:rsidRDefault="00000000">
      <w:pPr>
        <w:pStyle w:val="Szvegtrzs"/>
        <w:spacing w:after="0" w:line="240" w:lineRule="auto"/>
        <w:jc w:val="both"/>
      </w:pPr>
      <w:r>
        <w:lastRenderedPageBreak/>
        <w:t>(1) Az önkormányzat tevékenységének és a település fejlesztésének irányvonalát, valamint a kiemelt célokat az önkormányzat gazdasági programja tartalmazza.</w:t>
      </w:r>
    </w:p>
    <w:p w14:paraId="5017E428" w14:textId="77777777" w:rsidR="00632A3F" w:rsidRDefault="00000000">
      <w:pPr>
        <w:pStyle w:val="Szvegtrzs"/>
        <w:spacing w:before="240" w:after="0" w:line="240" w:lineRule="auto"/>
        <w:jc w:val="both"/>
      </w:pPr>
      <w:r>
        <w:t>(2) A képviselő-testület a megbízatásának időtartamára szóló 5 éves gazdasági program alapján működik.</w:t>
      </w:r>
    </w:p>
    <w:p w14:paraId="3F98C1BA" w14:textId="77777777" w:rsidR="00632A3F" w:rsidRDefault="00000000">
      <w:pPr>
        <w:pStyle w:val="Szvegtrzs"/>
        <w:spacing w:before="240" w:after="0" w:line="240" w:lineRule="auto"/>
        <w:jc w:val="both"/>
      </w:pPr>
      <w:r>
        <w:t xml:space="preserve">(3) A gazdasági program tartalmazza különösen az </w:t>
      </w:r>
      <w:proofErr w:type="spellStart"/>
      <w:r>
        <w:t>Mötv</w:t>
      </w:r>
      <w:proofErr w:type="spellEnd"/>
      <w:r>
        <w:t>. 116. § (4) bekezdésében meghatározottakat.</w:t>
      </w:r>
    </w:p>
    <w:p w14:paraId="624CC553" w14:textId="77777777" w:rsidR="00632A3F" w:rsidRDefault="00000000">
      <w:pPr>
        <w:pStyle w:val="Szvegtrzs"/>
        <w:spacing w:before="240" w:after="0" w:line="240" w:lineRule="auto"/>
        <w:jc w:val="both"/>
      </w:pPr>
      <w:r>
        <w:t>(4) A gazdasági program előkészítéséről és a képviselő-testület alakuló ülését követő 6 hónapon belül történő előterjesztéséről a polgármester gondoskodik.</w:t>
      </w:r>
    </w:p>
    <w:p w14:paraId="363AE94E" w14:textId="77777777" w:rsidR="00632A3F" w:rsidRDefault="00000000">
      <w:pPr>
        <w:pStyle w:val="Szvegtrzs"/>
        <w:spacing w:before="240" w:after="240" w:line="240" w:lineRule="auto"/>
        <w:jc w:val="center"/>
        <w:rPr>
          <w:b/>
          <w:bCs/>
        </w:rPr>
      </w:pPr>
      <w:r>
        <w:rPr>
          <w:b/>
          <w:bCs/>
        </w:rPr>
        <w:t>50. §</w:t>
      </w:r>
    </w:p>
    <w:p w14:paraId="0D151B3F" w14:textId="77777777" w:rsidR="00632A3F" w:rsidRDefault="00000000">
      <w:pPr>
        <w:pStyle w:val="Szvegtrzs"/>
        <w:spacing w:after="0" w:line="240" w:lineRule="auto"/>
        <w:jc w:val="both"/>
      </w:pPr>
      <w:r>
        <w:t>(1) Az Önkormányzat a vagyonával kapcsolatos rendelkezéseket, törzsvagyonának forgalomképtelen és korlátozottan forgalomképes körét, üzleti vagyonát, a vagyoni elemek használatának feltételeit külön önkormányzati rendeletben szabályozza.</w:t>
      </w:r>
    </w:p>
    <w:p w14:paraId="7DC3056B" w14:textId="77777777" w:rsidR="00632A3F" w:rsidRDefault="00000000">
      <w:pPr>
        <w:pStyle w:val="Szvegtrzs"/>
        <w:spacing w:before="240" w:after="0" w:line="240" w:lineRule="auto"/>
        <w:jc w:val="both"/>
      </w:pPr>
      <w:r>
        <w:t>(2) A település vagyoni helyzetének alakulásáról a Képviselő-testület évente tájékoztatja a lakosságot.</w:t>
      </w:r>
    </w:p>
    <w:p w14:paraId="3DB3C94A" w14:textId="77777777" w:rsidR="00632A3F" w:rsidRDefault="00000000">
      <w:pPr>
        <w:pStyle w:val="Szvegtrzs"/>
        <w:spacing w:before="280" w:after="0" w:line="240" w:lineRule="auto"/>
        <w:jc w:val="center"/>
        <w:rPr>
          <w:b/>
          <w:bCs/>
        </w:rPr>
      </w:pPr>
      <w:r>
        <w:rPr>
          <w:b/>
          <w:bCs/>
        </w:rPr>
        <w:t>Záró rendelkezések</w:t>
      </w:r>
    </w:p>
    <w:p w14:paraId="353DF99E" w14:textId="77777777" w:rsidR="00632A3F" w:rsidRDefault="00000000">
      <w:pPr>
        <w:pStyle w:val="Szvegtrzs"/>
        <w:spacing w:before="240" w:after="240" w:line="240" w:lineRule="auto"/>
        <w:jc w:val="center"/>
        <w:rPr>
          <w:b/>
          <w:bCs/>
        </w:rPr>
      </w:pPr>
      <w:r>
        <w:rPr>
          <w:b/>
          <w:bCs/>
        </w:rPr>
        <w:t>51. §</w:t>
      </w:r>
    </w:p>
    <w:p w14:paraId="259E0528" w14:textId="77777777" w:rsidR="00632A3F" w:rsidRDefault="00000000">
      <w:pPr>
        <w:pStyle w:val="Szvegtrzs"/>
        <w:spacing w:after="0" w:line="240" w:lineRule="auto"/>
        <w:jc w:val="both"/>
      </w:pPr>
      <w:r>
        <w:t>(1) E rendelet 2014. december 1. napján lép hatályba.</w:t>
      </w:r>
    </w:p>
    <w:p w14:paraId="3A389271" w14:textId="77777777" w:rsidR="00632A3F" w:rsidRDefault="00000000">
      <w:pPr>
        <w:pStyle w:val="Szvegtrzs"/>
        <w:spacing w:before="240" w:after="0" w:line="240" w:lineRule="auto"/>
        <w:jc w:val="both"/>
      </w:pPr>
      <w:r>
        <w:t xml:space="preserve">(2) E rendelet hatálybalépésével hatályát veszti </w:t>
      </w:r>
      <w:r>
        <w:rPr>
          <w:i/>
          <w:iCs/>
        </w:rPr>
        <w:t xml:space="preserve">az Önkormányzat Szervezeti és Működési Szabályzatról </w:t>
      </w:r>
      <w:r>
        <w:t>szóló 8/2011.(III.31.) önkormányzati rendelet.</w:t>
      </w:r>
      <w:r>
        <w:br w:type="page"/>
      </w:r>
    </w:p>
    <w:p w14:paraId="2756DAC2" w14:textId="77777777" w:rsidR="00632A3F" w:rsidRDefault="00000000">
      <w:pPr>
        <w:pStyle w:val="Szvegtrzs"/>
        <w:spacing w:line="240" w:lineRule="auto"/>
        <w:jc w:val="right"/>
        <w:rPr>
          <w:i/>
          <w:iCs/>
          <w:u w:val="single"/>
        </w:rPr>
      </w:pPr>
      <w:r>
        <w:rPr>
          <w:i/>
          <w:iCs/>
          <w:u w:val="single"/>
        </w:rPr>
        <w:lastRenderedPageBreak/>
        <w:t>1. melléklet a 15/2014. (XI. 26.) önkormányzati rendelethez a 15/2014. (XI. 26.) önkormányzati rendelethez</w:t>
      </w:r>
      <w:r>
        <w:rPr>
          <w:rStyle w:val="FootnoteAnchor"/>
          <w:i/>
          <w:iCs/>
          <w:u w:val="single"/>
        </w:rPr>
        <w:footnoteReference w:id="54"/>
      </w:r>
    </w:p>
    <w:p w14:paraId="1FBC00DD" w14:textId="77777777" w:rsidR="00D069DC" w:rsidRDefault="00D069DC">
      <w:pPr>
        <w:pStyle w:val="Szvegtrzs"/>
        <w:spacing w:line="240" w:lineRule="auto"/>
      </w:pPr>
    </w:p>
    <w:p w14:paraId="7E599D31" w14:textId="2F583B3E" w:rsidR="00D069DC" w:rsidRPr="008A3830" w:rsidRDefault="00D069DC" w:rsidP="00D069DC">
      <w:pPr>
        <w:pStyle w:val="Szvegtrzs"/>
        <w:spacing w:after="0" w:line="240" w:lineRule="auto"/>
        <w:jc w:val="both"/>
      </w:pPr>
      <w:r w:rsidRPr="008A3830">
        <w:t>Az önkormányzat testvértelepülései:</w:t>
      </w:r>
    </w:p>
    <w:p w14:paraId="4EF06220" w14:textId="77777777" w:rsidR="00D069DC" w:rsidRPr="008A3830" w:rsidRDefault="00D069DC" w:rsidP="00D069DC">
      <w:pPr>
        <w:pStyle w:val="Szvegtrzs"/>
        <w:spacing w:after="0" w:line="240" w:lineRule="auto"/>
        <w:ind w:left="360"/>
        <w:jc w:val="both"/>
      </w:pPr>
      <w:r w:rsidRPr="008A3830">
        <w:t xml:space="preserve">1. </w:t>
      </w:r>
      <w:proofErr w:type="spellStart"/>
      <w:r w:rsidRPr="008A3830">
        <w:t>Haag</w:t>
      </w:r>
      <w:proofErr w:type="spellEnd"/>
      <w:r w:rsidRPr="008A3830">
        <w:t>,</w:t>
      </w:r>
    </w:p>
    <w:p w14:paraId="76F1533E" w14:textId="77777777" w:rsidR="00D069DC" w:rsidRPr="008A3830" w:rsidRDefault="00D069DC" w:rsidP="00D069DC">
      <w:pPr>
        <w:pStyle w:val="Szvegtrzs"/>
        <w:spacing w:after="0" w:line="240" w:lineRule="auto"/>
        <w:ind w:left="360"/>
        <w:jc w:val="both"/>
      </w:pPr>
      <w:r w:rsidRPr="008A3830">
        <w:t xml:space="preserve">2. </w:t>
      </w:r>
      <w:proofErr w:type="spellStart"/>
      <w:r w:rsidRPr="008A3830">
        <w:t>Zsejk</w:t>
      </w:r>
      <w:proofErr w:type="spellEnd"/>
      <w:r w:rsidRPr="008A3830">
        <w:t>.</w:t>
      </w:r>
    </w:p>
    <w:p w14:paraId="231367C3" w14:textId="77777777" w:rsidR="00D069DC" w:rsidRDefault="00D069DC" w:rsidP="00D069DC">
      <w:pPr>
        <w:pStyle w:val="Szvegtrzs"/>
        <w:spacing w:after="0" w:line="240" w:lineRule="auto"/>
        <w:ind w:left="360"/>
        <w:jc w:val="both"/>
        <w:rPr>
          <w:color w:val="FF0000"/>
        </w:rPr>
      </w:pPr>
    </w:p>
    <w:p w14:paraId="4A1318EC" w14:textId="3A806F98" w:rsidR="00632A3F" w:rsidRDefault="00632A3F">
      <w:pPr>
        <w:pStyle w:val="Szvegtrzs"/>
        <w:spacing w:line="240" w:lineRule="auto"/>
      </w:pPr>
    </w:p>
    <w:p w14:paraId="0C31580D" w14:textId="77777777" w:rsidR="00D069DC" w:rsidRDefault="00D069DC">
      <w:pPr>
        <w:pStyle w:val="Szvegtrzs"/>
        <w:spacing w:line="240" w:lineRule="auto"/>
      </w:pPr>
    </w:p>
    <w:p w14:paraId="47BD79CC" w14:textId="77777777" w:rsidR="00D069DC" w:rsidRDefault="00D069DC">
      <w:pPr>
        <w:pStyle w:val="Szvegtrzs"/>
        <w:spacing w:line="240" w:lineRule="auto"/>
      </w:pPr>
    </w:p>
    <w:p w14:paraId="6B538088" w14:textId="77777777" w:rsidR="00D069DC" w:rsidRDefault="00D069DC">
      <w:pPr>
        <w:pStyle w:val="Szvegtrzs"/>
        <w:spacing w:line="240" w:lineRule="auto"/>
      </w:pPr>
    </w:p>
    <w:p w14:paraId="50366368" w14:textId="77777777" w:rsidR="00D069DC" w:rsidRDefault="00D069DC">
      <w:pPr>
        <w:pStyle w:val="Szvegtrzs"/>
        <w:spacing w:line="240" w:lineRule="auto"/>
      </w:pPr>
    </w:p>
    <w:p w14:paraId="2DC8DBE6" w14:textId="77777777" w:rsidR="00D069DC" w:rsidRDefault="00D069DC">
      <w:pPr>
        <w:pStyle w:val="Szvegtrzs"/>
        <w:spacing w:line="240" w:lineRule="auto"/>
      </w:pPr>
    </w:p>
    <w:p w14:paraId="1F79799D" w14:textId="77777777" w:rsidR="00D069DC" w:rsidRDefault="00D069DC">
      <w:pPr>
        <w:pStyle w:val="Szvegtrzs"/>
        <w:spacing w:line="240" w:lineRule="auto"/>
      </w:pPr>
    </w:p>
    <w:p w14:paraId="032D4B2E" w14:textId="77777777" w:rsidR="00D069DC" w:rsidRDefault="00D069DC">
      <w:pPr>
        <w:pStyle w:val="Szvegtrzs"/>
        <w:spacing w:line="240" w:lineRule="auto"/>
      </w:pPr>
    </w:p>
    <w:p w14:paraId="3E189975" w14:textId="77777777" w:rsidR="00D069DC" w:rsidRDefault="00D069DC">
      <w:pPr>
        <w:pStyle w:val="Szvegtrzs"/>
        <w:spacing w:line="240" w:lineRule="auto"/>
      </w:pPr>
    </w:p>
    <w:p w14:paraId="075C8F02" w14:textId="77777777" w:rsidR="00D069DC" w:rsidRDefault="00D069DC">
      <w:pPr>
        <w:pStyle w:val="Szvegtrzs"/>
        <w:spacing w:line="240" w:lineRule="auto"/>
      </w:pPr>
    </w:p>
    <w:p w14:paraId="2C715387" w14:textId="77777777" w:rsidR="00D069DC" w:rsidRDefault="00D069DC">
      <w:pPr>
        <w:pStyle w:val="Szvegtrzs"/>
        <w:spacing w:line="240" w:lineRule="auto"/>
      </w:pPr>
    </w:p>
    <w:p w14:paraId="598374C2" w14:textId="77777777" w:rsidR="00D069DC" w:rsidRDefault="00D069DC">
      <w:pPr>
        <w:pStyle w:val="Szvegtrzs"/>
        <w:spacing w:line="240" w:lineRule="auto"/>
      </w:pPr>
    </w:p>
    <w:p w14:paraId="14A5B48C" w14:textId="77777777" w:rsidR="00D069DC" w:rsidRDefault="00D069DC">
      <w:pPr>
        <w:pStyle w:val="Szvegtrzs"/>
        <w:spacing w:line="240" w:lineRule="auto"/>
      </w:pPr>
    </w:p>
    <w:p w14:paraId="4F86EF23" w14:textId="77777777" w:rsidR="00D069DC" w:rsidRDefault="00D069DC">
      <w:pPr>
        <w:pStyle w:val="Szvegtrzs"/>
        <w:spacing w:line="240" w:lineRule="auto"/>
      </w:pPr>
    </w:p>
    <w:p w14:paraId="7FFD0004" w14:textId="77777777" w:rsidR="00D069DC" w:rsidRDefault="00D069DC">
      <w:pPr>
        <w:pStyle w:val="Szvegtrzs"/>
        <w:spacing w:line="240" w:lineRule="auto"/>
      </w:pPr>
    </w:p>
    <w:p w14:paraId="372FF949" w14:textId="77777777" w:rsidR="00D069DC" w:rsidRDefault="00D069DC">
      <w:pPr>
        <w:pStyle w:val="Szvegtrzs"/>
        <w:spacing w:line="240" w:lineRule="auto"/>
      </w:pPr>
    </w:p>
    <w:p w14:paraId="7D550AF7" w14:textId="77777777" w:rsidR="00D069DC" w:rsidRDefault="00D069DC">
      <w:pPr>
        <w:pStyle w:val="Szvegtrzs"/>
        <w:spacing w:line="240" w:lineRule="auto"/>
      </w:pPr>
    </w:p>
    <w:p w14:paraId="1078A231" w14:textId="77777777" w:rsidR="00D069DC" w:rsidRDefault="00D069DC">
      <w:pPr>
        <w:pStyle w:val="Szvegtrzs"/>
        <w:spacing w:line="240" w:lineRule="auto"/>
      </w:pPr>
    </w:p>
    <w:p w14:paraId="4675506C" w14:textId="77777777" w:rsidR="00D069DC" w:rsidRDefault="00D069DC">
      <w:pPr>
        <w:pStyle w:val="Szvegtrzs"/>
        <w:spacing w:line="240" w:lineRule="auto"/>
      </w:pPr>
    </w:p>
    <w:p w14:paraId="639EEE3E" w14:textId="77777777" w:rsidR="00D069DC" w:rsidRDefault="00D069DC">
      <w:pPr>
        <w:pStyle w:val="Szvegtrzs"/>
        <w:spacing w:line="240" w:lineRule="auto"/>
      </w:pPr>
    </w:p>
    <w:p w14:paraId="5E668C24" w14:textId="77777777" w:rsidR="00D069DC" w:rsidRDefault="00D069DC">
      <w:pPr>
        <w:pStyle w:val="Szvegtrzs"/>
        <w:spacing w:line="240" w:lineRule="auto"/>
      </w:pPr>
    </w:p>
    <w:p w14:paraId="6FCD250E" w14:textId="77777777" w:rsidR="00D069DC" w:rsidRDefault="00D069DC">
      <w:pPr>
        <w:pStyle w:val="Szvegtrzs"/>
        <w:spacing w:line="240" w:lineRule="auto"/>
      </w:pPr>
    </w:p>
    <w:p w14:paraId="031A9CBD" w14:textId="77777777" w:rsidR="00D069DC" w:rsidRDefault="00D069DC">
      <w:pPr>
        <w:pStyle w:val="Szvegtrzs"/>
        <w:spacing w:line="240" w:lineRule="auto"/>
      </w:pPr>
    </w:p>
    <w:p w14:paraId="0A214C8E" w14:textId="77777777" w:rsidR="00D069DC" w:rsidRDefault="00D069DC">
      <w:pPr>
        <w:pStyle w:val="Szvegtrzs"/>
        <w:spacing w:line="240" w:lineRule="auto"/>
      </w:pPr>
    </w:p>
    <w:p w14:paraId="3F740C47" w14:textId="77777777" w:rsidR="00D069DC" w:rsidRDefault="00D069DC">
      <w:pPr>
        <w:pStyle w:val="Szvegtrzs"/>
        <w:spacing w:line="240" w:lineRule="auto"/>
      </w:pPr>
    </w:p>
    <w:p w14:paraId="59AFE468" w14:textId="77777777" w:rsidR="00632A3F" w:rsidRDefault="00000000">
      <w:pPr>
        <w:pStyle w:val="Szvegtrzs"/>
        <w:spacing w:line="240" w:lineRule="auto"/>
        <w:jc w:val="right"/>
        <w:rPr>
          <w:i/>
          <w:iCs/>
          <w:u w:val="single"/>
        </w:rPr>
      </w:pPr>
      <w:r>
        <w:rPr>
          <w:i/>
          <w:iCs/>
          <w:u w:val="single"/>
        </w:rPr>
        <w:lastRenderedPageBreak/>
        <w:t>1. függelék az 1. melléklethez a 15/2014. (XI. 26.) önkormányzati rendelethez a 15/2014. (XI. 26.) önkormányzati rendelethez</w:t>
      </w:r>
      <w:r>
        <w:br w:type="page"/>
      </w:r>
    </w:p>
    <w:p w14:paraId="4BDA5F58" w14:textId="77777777" w:rsidR="00632A3F" w:rsidRDefault="00000000">
      <w:pPr>
        <w:pStyle w:val="Szvegtrzs"/>
        <w:spacing w:line="240" w:lineRule="auto"/>
        <w:jc w:val="right"/>
        <w:rPr>
          <w:i/>
          <w:iCs/>
          <w:u w:val="single"/>
        </w:rPr>
      </w:pPr>
      <w:r>
        <w:rPr>
          <w:i/>
          <w:iCs/>
          <w:u w:val="single"/>
        </w:rPr>
        <w:lastRenderedPageBreak/>
        <w:t>2. függelék az 1. melléklethez a 15/2014. (XI. 26.) önkormányzati rendelethez a 15/2014. (XI. 26.) önkormányzati rendelethez</w:t>
      </w:r>
      <w:r>
        <w:br w:type="page"/>
      </w:r>
    </w:p>
    <w:p w14:paraId="13888C96" w14:textId="77777777" w:rsidR="00632A3F" w:rsidRDefault="00000000">
      <w:pPr>
        <w:pStyle w:val="Szvegtrzs"/>
        <w:spacing w:line="240" w:lineRule="auto"/>
        <w:jc w:val="right"/>
        <w:rPr>
          <w:i/>
          <w:iCs/>
          <w:u w:val="single"/>
        </w:rPr>
      </w:pPr>
      <w:r>
        <w:rPr>
          <w:i/>
          <w:iCs/>
          <w:u w:val="single"/>
        </w:rPr>
        <w:lastRenderedPageBreak/>
        <w:t>3. függelék az 1. melléklethez a 15/2014. (XI. 26.) önkormányzati rendelethez a 15/2014. (XI. 26.) önkormányzati rendelethez</w:t>
      </w:r>
      <w:r>
        <w:br w:type="page"/>
      </w:r>
    </w:p>
    <w:p w14:paraId="78861342" w14:textId="77777777" w:rsidR="00632A3F" w:rsidRDefault="00000000">
      <w:pPr>
        <w:pStyle w:val="Szvegtrzs"/>
        <w:spacing w:line="240" w:lineRule="auto"/>
        <w:jc w:val="right"/>
        <w:rPr>
          <w:i/>
          <w:iCs/>
          <w:u w:val="single"/>
        </w:rPr>
      </w:pPr>
      <w:r>
        <w:rPr>
          <w:i/>
          <w:iCs/>
          <w:u w:val="single"/>
        </w:rPr>
        <w:lastRenderedPageBreak/>
        <w:t>4. függelék az 1. melléklethez a 15/2014. (XI. 26.) önkormányzati rendelethez a 15/2014. (XI. 26.) önkormányzati rendelethez a 15/2014. (XI. 26.) önkormányzati rendelethez</w:t>
      </w:r>
      <w:r>
        <w:br w:type="page"/>
      </w:r>
    </w:p>
    <w:p w14:paraId="4A9DB0BB" w14:textId="77777777" w:rsidR="00632A3F" w:rsidRDefault="00000000">
      <w:pPr>
        <w:pStyle w:val="Szvegtrzs"/>
        <w:spacing w:line="240" w:lineRule="auto"/>
        <w:jc w:val="right"/>
        <w:rPr>
          <w:i/>
          <w:iCs/>
          <w:u w:val="single"/>
        </w:rPr>
      </w:pPr>
      <w:r>
        <w:rPr>
          <w:i/>
          <w:iCs/>
          <w:u w:val="single"/>
        </w:rPr>
        <w:lastRenderedPageBreak/>
        <w:t>5. függelék az 1. melléklethez a 15/2014. (XI. 26.) önkormányzati rendelethez a 15/2014. (XI. 26.) önkormányzati rendelethez</w:t>
      </w:r>
      <w:r>
        <w:rPr>
          <w:rStyle w:val="FootnoteAnchor"/>
          <w:i/>
          <w:iCs/>
          <w:u w:val="single"/>
        </w:rPr>
        <w:footnoteReference w:id="55"/>
      </w:r>
      <w:r>
        <w:br w:type="page"/>
      </w:r>
    </w:p>
    <w:p w14:paraId="1E91C330" w14:textId="77777777" w:rsidR="00632A3F" w:rsidRDefault="00000000">
      <w:pPr>
        <w:pStyle w:val="Szvegtrzs"/>
        <w:spacing w:line="240" w:lineRule="auto"/>
        <w:jc w:val="right"/>
        <w:rPr>
          <w:i/>
          <w:iCs/>
          <w:u w:val="single"/>
        </w:rPr>
      </w:pPr>
      <w:r>
        <w:rPr>
          <w:i/>
          <w:iCs/>
          <w:u w:val="single"/>
        </w:rPr>
        <w:lastRenderedPageBreak/>
        <w:t>6. függelék az 1. melléklethez a 15/2014. (XI. 26.) önkormányzati rendelethez a 15/2014. (XI. 26.) önkormányzati rendelethez</w:t>
      </w:r>
      <w:r>
        <w:br w:type="page"/>
      </w:r>
    </w:p>
    <w:p w14:paraId="58F9C654" w14:textId="77777777" w:rsidR="00632A3F" w:rsidRDefault="00000000">
      <w:pPr>
        <w:pStyle w:val="Szvegtrzs"/>
        <w:spacing w:line="240" w:lineRule="auto"/>
        <w:jc w:val="right"/>
        <w:rPr>
          <w:i/>
          <w:iCs/>
          <w:u w:val="single"/>
        </w:rPr>
      </w:pPr>
      <w:r>
        <w:rPr>
          <w:i/>
          <w:iCs/>
          <w:u w:val="single"/>
        </w:rPr>
        <w:lastRenderedPageBreak/>
        <w:t>7. függelék az 1. melléklethez a 15/2014. (XI. 26.) önkormányzati rendelethez a 15/2014. (XI. 26.) önkormányzati rendelethez</w:t>
      </w:r>
      <w:r>
        <w:br w:type="page"/>
      </w:r>
    </w:p>
    <w:p w14:paraId="013A5FB5" w14:textId="77777777" w:rsidR="00632A3F" w:rsidRDefault="00000000">
      <w:pPr>
        <w:pStyle w:val="Szvegtrzs"/>
        <w:spacing w:line="240" w:lineRule="auto"/>
        <w:jc w:val="right"/>
        <w:rPr>
          <w:i/>
          <w:iCs/>
          <w:u w:val="single"/>
        </w:rPr>
      </w:pPr>
      <w:r>
        <w:rPr>
          <w:i/>
          <w:iCs/>
          <w:u w:val="single"/>
        </w:rPr>
        <w:lastRenderedPageBreak/>
        <w:t>2. melléklet a 15/2014 (XI.26.) önkormányzati rendelethez</w:t>
      </w:r>
      <w:r>
        <w:rPr>
          <w:rStyle w:val="FootnoteAnchor"/>
          <w:i/>
          <w:iCs/>
          <w:u w:val="single"/>
        </w:rPr>
        <w:footnoteReference w:id="56"/>
      </w:r>
    </w:p>
    <w:p w14:paraId="49775A4B" w14:textId="77777777" w:rsidR="00B84DD7" w:rsidRDefault="00B84DD7" w:rsidP="00B84DD7">
      <w:pPr>
        <w:pStyle w:val="Szvegtrzs"/>
        <w:spacing w:after="0" w:line="240" w:lineRule="auto"/>
        <w:ind w:left="360"/>
        <w:jc w:val="both"/>
      </w:pPr>
      <w:r>
        <w:t>Képviselő-testület által átruházott feladat- és hatáskörök jegyzéke</w:t>
      </w:r>
    </w:p>
    <w:p w14:paraId="02CFBDC6" w14:textId="77777777" w:rsidR="00B84DD7" w:rsidRDefault="00B84DD7" w:rsidP="00B84DD7">
      <w:pPr>
        <w:pStyle w:val="Szvegtrzs"/>
        <w:spacing w:after="0" w:line="240" w:lineRule="auto"/>
        <w:ind w:left="360"/>
        <w:jc w:val="both"/>
      </w:pPr>
    </w:p>
    <w:p w14:paraId="76B01630" w14:textId="77777777" w:rsidR="00B84DD7" w:rsidRDefault="00B84DD7" w:rsidP="00B84DD7">
      <w:pPr>
        <w:pStyle w:val="Szvegtrzs"/>
        <w:numPr>
          <w:ilvl w:val="0"/>
          <w:numId w:val="2"/>
        </w:numPr>
        <w:spacing w:after="0" w:line="240" w:lineRule="auto"/>
        <w:jc w:val="both"/>
      </w:pPr>
      <w:r>
        <w:t xml:space="preserve">Pénzügyi, Ellenőrzési és Beruházási Bizottság (rövid nevén: Pénzügyi </w:t>
      </w:r>
      <w:proofErr w:type="gramStart"/>
      <w:r>
        <w:t>Bizottság)-</w:t>
      </w:r>
      <w:proofErr w:type="spellStart"/>
      <w:proofErr w:type="gramEnd"/>
      <w:r>
        <w:t>ra</w:t>
      </w:r>
      <w:proofErr w:type="spellEnd"/>
      <w:r>
        <w:t>:</w:t>
      </w:r>
    </w:p>
    <w:p w14:paraId="5C5037A8" w14:textId="77777777" w:rsidR="00B84DD7" w:rsidRDefault="00B84DD7" w:rsidP="00B84DD7">
      <w:pPr>
        <w:pStyle w:val="Szvegtrzs"/>
        <w:spacing w:after="0" w:line="240" w:lineRule="auto"/>
        <w:ind w:left="720"/>
        <w:jc w:val="both"/>
      </w:pPr>
    </w:p>
    <w:p w14:paraId="0C74217E" w14:textId="77777777" w:rsidR="00B84DD7" w:rsidRDefault="00B84DD7" w:rsidP="00B84DD7">
      <w:pPr>
        <w:pStyle w:val="Szvegtrzs"/>
        <w:numPr>
          <w:ilvl w:val="0"/>
          <w:numId w:val="3"/>
        </w:numPr>
        <w:spacing w:after="0" w:line="240" w:lineRule="auto"/>
        <w:jc w:val="both"/>
      </w:pPr>
      <w:r>
        <w:t>Véleményezi és ellenőrzi az önkormányzat költségvetését és zárszámadását.</w:t>
      </w:r>
    </w:p>
    <w:p w14:paraId="5E35A31B" w14:textId="77777777" w:rsidR="00B84DD7" w:rsidRDefault="00B84DD7" w:rsidP="00B84DD7">
      <w:pPr>
        <w:pStyle w:val="Szvegtrzs"/>
        <w:numPr>
          <w:ilvl w:val="0"/>
          <w:numId w:val="3"/>
        </w:numPr>
        <w:spacing w:after="0" w:line="240" w:lineRule="auto"/>
        <w:jc w:val="both"/>
      </w:pPr>
      <w:r>
        <w:t>Közreműködik az önkormányzat költségvetésének összeállításában.</w:t>
      </w:r>
    </w:p>
    <w:p w14:paraId="4ABF35D3" w14:textId="77777777" w:rsidR="00B84DD7" w:rsidRDefault="00B84DD7" w:rsidP="00B84DD7">
      <w:pPr>
        <w:pStyle w:val="Szvegtrzs"/>
        <w:numPr>
          <w:ilvl w:val="0"/>
          <w:numId w:val="3"/>
        </w:numPr>
        <w:spacing w:after="0" w:line="240" w:lineRule="auto"/>
        <w:jc w:val="both"/>
      </w:pPr>
      <w:r>
        <w:t>Figyelemmel kíséri év közben az önkormányzat gazdálkodásának menetét.</w:t>
      </w:r>
    </w:p>
    <w:p w14:paraId="2480B286" w14:textId="77777777" w:rsidR="00B84DD7" w:rsidRDefault="00B84DD7" w:rsidP="00B84DD7">
      <w:pPr>
        <w:pStyle w:val="Szvegtrzs"/>
        <w:numPr>
          <w:ilvl w:val="0"/>
          <w:numId w:val="3"/>
        </w:numPr>
        <w:spacing w:after="0" w:line="240" w:lineRule="auto"/>
        <w:jc w:val="both"/>
      </w:pPr>
      <w:r>
        <w:t>Ellenőrzést gyakorol a költségvetési átcsoportosítások felett.</w:t>
      </w:r>
    </w:p>
    <w:p w14:paraId="784D9478" w14:textId="77777777" w:rsidR="00B84DD7" w:rsidRDefault="00B84DD7" w:rsidP="00B84DD7">
      <w:pPr>
        <w:pStyle w:val="Szvegtrzs"/>
        <w:numPr>
          <w:ilvl w:val="0"/>
          <w:numId w:val="3"/>
        </w:numPr>
        <w:spacing w:after="0" w:line="240" w:lineRule="auto"/>
        <w:jc w:val="both"/>
      </w:pPr>
      <w:r>
        <w:t>Javaslatot tesz hitelek felvételére.</w:t>
      </w:r>
    </w:p>
    <w:p w14:paraId="5345BEF9" w14:textId="77777777" w:rsidR="00B84DD7" w:rsidRDefault="00B84DD7" w:rsidP="00B84DD7">
      <w:pPr>
        <w:pStyle w:val="Szvegtrzs"/>
        <w:numPr>
          <w:ilvl w:val="0"/>
          <w:numId w:val="3"/>
        </w:numPr>
        <w:spacing w:after="0" w:line="240" w:lineRule="auto"/>
        <w:jc w:val="both"/>
      </w:pPr>
      <w:r>
        <w:t>Ellenőrzi, illetve részt vesz az önkormányzatnál folyó gazdálkodási folyamatok ellenőrzésében.</w:t>
      </w:r>
    </w:p>
    <w:p w14:paraId="35BC2834" w14:textId="77777777" w:rsidR="00B84DD7" w:rsidRDefault="00B84DD7" w:rsidP="00B84DD7">
      <w:pPr>
        <w:pStyle w:val="Szvegtrzs"/>
        <w:numPr>
          <w:ilvl w:val="0"/>
          <w:numId w:val="3"/>
        </w:numPr>
        <w:spacing w:after="0" w:line="240" w:lineRule="auto"/>
        <w:jc w:val="both"/>
      </w:pPr>
      <w:r>
        <w:t>Javaslatot tesz a településfejlesztési, beruházási feladatok megvalósítására.</w:t>
      </w:r>
    </w:p>
    <w:p w14:paraId="0E5F3340" w14:textId="77777777" w:rsidR="00B84DD7" w:rsidRDefault="00B84DD7" w:rsidP="00B84DD7">
      <w:pPr>
        <w:pStyle w:val="Szvegtrzs"/>
        <w:numPr>
          <w:ilvl w:val="0"/>
          <w:numId w:val="3"/>
        </w:numPr>
        <w:spacing w:after="0" w:line="240" w:lineRule="auto"/>
        <w:jc w:val="both"/>
      </w:pPr>
      <w:r>
        <w:t>Felméréseket végez az önkormányzati vagyon hasznosítására, fejlesztésére vonatkozóan.</w:t>
      </w:r>
    </w:p>
    <w:p w14:paraId="753DE85A" w14:textId="77777777" w:rsidR="00B84DD7" w:rsidRDefault="00B84DD7" w:rsidP="00B84DD7">
      <w:pPr>
        <w:pStyle w:val="Szvegtrzs"/>
        <w:numPr>
          <w:ilvl w:val="0"/>
          <w:numId w:val="3"/>
        </w:numPr>
        <w:spacing w:after="0" w:line="240" w:lineRule="auto"/>
        <w:jc w:val="both"/>
      </w:pPr>
      <w:r>
        <w:t>Közbeszerzési Szabályzatban leírt feladatokat ellátja a beruházások során.</w:t>
      </w:r>
    </w:p>
    <w:p w14:paraId="6307B72F" w14:textId="77777777" w:rsidR="00B84DD7" w:rsidRDefault="00B84DD7" w:rsidP="00B84DD7">
      <w:pPr>
        <w:pStyle w:val="Szvegtrzs"/>
        <w:spacing w:after="0" w:line="240" w:lineRule="auto"/>
        <w:ind w:left="720"/>
        <w:jc w:val="both"/>
      </w:pPr>
    </w:p>
    <w:p w14:paraId="3A0B74E5" w14:textId="77777777" w:rsidR="00B84DD7" w:rsidRDefault="00B84DD7" w:rsidP="00B84DD7">
      <w:pPr>
        <w:pStyle w:val="Szvegtrzs"/>
        <w:numPr>
          <w:ilvl w:val="0"/>
          <w:numId w:val="2"/>
        </w:numPr>
        <w:spacing w:after="0" w:line="240" w:lineRule="auto"/>
        <w:jc w:val="both"/>
      </w:pPr>
      <w:r>
        <w:t xml:space="preserve">Szociális, Egészségügyi, Köznevelési és Ügyrendi Bizottságra (rövid nevén: Szociális </w:t>
      </w:r>
      <w:proofErr w:type="gramStart"/>
      <w:r>
        <w:t>Bizottság)-</w:t>
      </w:r>
      <w:proofErr w:type="spellStart"/>
      <w:proofErr w:type="gramEnd"/>
      <w:r>
        <w:t>ra</w:t>
      </w:r>
      <w:proofErr w:type="spellEnd"/>
      <w:r>
        <w:t>:</w:t>
      </w:r>
    </w:p>
    <w:p w14:paraId="64904177" w14:textId="77777777" w:rsidR="00B84DD7" w:rsidRDefault="00B84DD7" w:rsidP="00B84DD7">
      <w:pPr>
        <w:pStyle w:val="Szvegtrzs"/>
        <w:spacing w:after="0" w:line="240" w:lineRule="auto"/>
        <w:ind w:left="360"/>
        <w:jc w:val="both"/>
      </w:pPr>
    </w:p>
    <w:p w14:paraId="0D2C6EFD" w14:textId="77777777" w:rsidR="00B84DD7" w:rsidRDefault="00B84DD7" w:rsidP="00B84DD7">
      <w:pPr>
        <w:pStyle w:val="Szvegtrzs"/>
        <w:numPr>
          <w:ilvl w:val="0"/>
          <w:numId w:val="3"/>
        </w:numPr>
        <w:spacing w:after="0" w:line="240" w:lineRule="auto"/>
        <w:jc w:val="both"/>
      </w:pPr>
      <w:r>
        <w:t>Közreműködik, javaslatot tesz a település egészségügyi és szociális igényei kielégítésére.</w:t>
      </w:r>
    </w:p>
    <w:p w14:paraId="7CAAA3F1" w14:textId="77777777" w:rsidR="00B84DD7" w:rsidRDefault="00B84DD7" w:rsidP="00B84DD7">
      <w:pPr>
        <w:pStyle w:val="Szvegtrzs"/>
        <w:numPr>
          <w:ilvl w:val="0"/>
          <w:numId w:val="3"/>
        </w:numPr>
        <w:spacing w:after="0" w:line="240" w:lineRule="auto"/>
        <w:jc w:val="both"/>
      </w:pPr>
      <w:r>
        <w:t>Véleményt nyilvánít a településen folyó egészségügyi fejlesztésekkel kapcsolatban.</w:t>
      </w:r>
    </w:p>
    <w:p w14:paraId="3960520E" w14:textId="77777777" w:rsidR="00B84DD7" w:rsidRDefault="00B84DD7" w:rsidP="00B84DD7">
      <w:pPr>
        <w:pStyle w:val="Szvegtrzs"/>
        <w:numPr>
          <w:ilvl w:val="0"/>
          <w:numId w:val="3"/>
        </w:numPr>
        <w:spacing w:after="0" w:line="240" w:lineRule="auto"/>
        <w:jc w:val="both"/>
      </w:pPr>
      <w:r>
        <w:t>Ellátja a Képviselő-testület által átruházott, a szociális igazgatásról és ellátásról szóló 1993. évi III. tv-ben rögzített valamennyi feladatot, kivéve a polgármesterre és a jegyzőre átruházott hatásköröket.</w:t>
      </w:r>
    </w:p>
    <w:p w14:paraId="3F38C684" w14:textId="77777777" w:rsidR="00B84DD7" w:rsidRDefault="00B84DD7" w:rsidP="00B84DD7">
      <w:pPr>
        <w:pStyle w:val="Szvegtrzs"/>
        <w:numPr>
          <w:ilvl w:val="0"/>
          <w:numId w:val="3"/>
        </w:numPr>
        <w:spacing w:after="0" w:line="240" w:lineRule="auto"/>
        <w:jc w:val="both"/>
      </w:pPr>
      <w:r>
        <w:t>Szociális célú tűzifa támogatás megállapítása.</w:t>
      </w:r>
    </w:p>
    <w:p w14:paraId="00249138" w14:textId="77777777" w:rsidR="00B84DD7" w:rsidRDefault="00B84DD7" w:rsidP="00B84DD7">
      <w:pPr>
        <w:pStyle w:val="Szvegtrzs"/>
        <w:numPr>
          <w:ilvl w:val="0"/>
          <w:numId w:val="3"/>
        </w:numPr>
        <w:spacing w:after="0" w:line="240" w:lineRule="auto"/>
        <w:jc w:val="both"/>
      </w:pPr>
      <w:r>
        <w:t>Elrendeli a jogtalanul felvett segélyek visszafizetését, erre indokolt esetben részletfizetést engedélyez.</w:t>
      </w:r>
    </w:p>
    <w:p w14:paraId="15E3CDF7" w14:textId="77777777" w:rsidR="00B84DD7" w:rsidRDefault="00B84DD7" w:rsidP="00B84DD7">
      <w:pPr>
        <w:pStyle w:val="Szvegtrzs"/>
        <w:numPr>
          <w:ilvl w:val="0"/>
          <w:numId w:val="3"/>
        </w:numPr>
        <w:spacing w:after="0" w:line="240" w:lineRule="auto"/>
        <w:jc w:val="both"/>
      </w:pPr>
      <w:r>
        <w:t>Vizsgálja a képviselők megbízatásának törvényességét.</w:t>
      </w:r>
    </w:p>
    <w:p w14:paraId="5F612E2F" w14:textId="77777777" w:rsidR="00B84DD7" w:rsidRDefault="00B84DD7" w:rsidP="00B84DD7">
      <w:pPr>
        <w:pStyle w:val="Szvegtrzs"/>
        <w:numPr>
          <w:ilvl w:val="0"/>
          <w:numId w:val="3"/>
        </w:numPr>
        <w:spacing w:after="0" w:line="240" w:lineRule="auto"/>
        <w:jc w:val="both"/>
      </w:pPr>
      <w:r>
        <w:t>Részt vesz a Szervezeti és Működési Szabályzat kidolgozásában, vizsgálja annak érvényesülését, szükség szerint javaslatot tesz annak módosítására.</w:t>
      </w:r>
    </w:p>
    <w:p w14:paraId="2E35A4C9" w14:textId="77777777" w:rsidR="00B84DD7" w:rsidRDefault="00B84DD7" w:rsidP="00B84DD7">
      <w:pPr>
        <w:pStyle w:val="Szvegtrzs"/>
        <w:numPr>
          <w:ilvl w:val="0"/>
          <w:numId w:val="3"/>
        </w:numPr>
        <w:spacing w:after="0" w:line="240" w:lineRule="auto"/>
        <w:jc w:val="both"/>
      </w:pPr>
      <w:r>
        <w:t>Ellátja a titkos szavazás lebonyolításával kapcsolatos teendőket.</w:t>
      </w:r>
    </w:p>
    <w:p w14:paraId="5AFF8BA9" w14:textId="77777777" w:rsidR="00B84DD7" w:rsidRDefault="00B84DD7" w:rsidP="00B84DD7">
      <w:pPr>
        <w:pStyle w:val="Szvegtrzs"/>
        <w:numPr>
          <w:ilvl w:val="0"/>
          <w:numId w:val="3"/>
        </w:numPr>
        <w:spacing w:after="0" w:line="240" w:lineRule="auto"/>
        <w:jc w:val="both"/>
      </w:pPr>
      <w:r>
        <w:t>Felülvizsgálja a Polgármesteri Hivatal Ügyrendjét és javaslatot tesz szükség esetén annak módosítására.</w:t>
      </w:r>
    </w:p>
    <w:p w14:paraId="189DA7AA" w14:textId="77777777" w:rsidR="00B84DD7" w:rsidRDefault="00B84DD7" w:rsidP="00B84DD7">
      <w:pPr>
        <w:pStyle w:val="Szvegtrzs"/>
        <w:numPr>
          <w:ilvl w:val="0"/>
          <w:numId w:val="3"/>
        </w:numPr>
        <w:spacing w:after="0" w:line="240" w:lineRule="auto"/>
        <w:jc w:val="both"/>
      </w:pPr>
      <w:r>
        <w:t>Ellátja a képviselői vagyonnyilatkozatok nyilvántartási és ellenőrzési feladatokat.</w:t>
      </w:r>
    </w:p>
    <w:p w14:paraId="7335F35B" w14:textId="77777777" w:rsidR="00B84DD7" w:rsidRDefault="00B84DD7" w:rsidP="00B84DD7">
      <w:pPr>
        <w:pStyle w:val="Szvegtrzs"/>
        <w:numPr>
          <w:ilvl w:val="0"/>
          <w:numId w:val="3"/>
        </w:numPr>
        <w:spacing w:after="0" w:line="240" w:lineRule="auto"/>
        <w:jc w:val="both"/>
      </w:pPr>
      <w:r>
        <w:t>Ellátja az összeférhetetlenség, méltatlanság megállapításával kapcsolatos feladatokat.</w:t>
      </w:r>
    </w:p>
    <w:p w14:paraId="77C5D8A6" w14:textId="77777777" w:rsidR="00B84DD7" w:rsidRDefault="00B84DD7" w:rsidP="00B84DD7">
      <w:pPr>
        <w:pStyle w:val="Szvegtrzs"/>
        <w:numPr>
          <w:ilvl w:val="0"/>
          <w:numId w:val="3"/>
        </w:numPr>
        <w:spacing w:after="0" w:line="240" w:lineRule="auto"/>
        <w:jc w:val="both"/>
      </w:pPr>
      <w:r>
        <w:t>Ellátja a nemzeti köznevelésről szóló 2011. évi CXC. törvényből adódó feladatokat.</w:t>
      </w:r>
    </w:p>
    <w:p w14:paraId="7C155C66" w14:textId="77777777" w:rsidR="00B84DD7" w:rsidRDefault="00B84DD7" w:rsidP="00B84DD7">
      <w:pPr>
        <w:pStyle w:val="Szvegtrzs"/>
        <w:spacing w:after="0" w:line="240" w:lineRule="auto"/>
        <w:ind w:left="720"/>
        <w:jc w:val="both"/>
      </w:pPr>
    </w:p>
    <w:p w14:paraId="5A86BE3F" w14:textId="77777777" w:rsidR="00B84DD7" w:rsidRDefault="00B84DD7" w:rsidP="00B84DD7">
      <w:pPr>
        <w:pStyle w:val="Szvegtrzs"/>
        <w:numPr>
          <w:ilvl w:val="0"/>
          <w:numId w:val="2"/>
        </w:numPr>
        <w:spacing w:after="0" w:line="240" w:lineRule="auto"/>
        <w:jc w:val="both"/>
      </w:pPr>
      <w:r>
        <w:t>Polgármesterre</w:t>
      </w:r>
    </w:p>
    <w:p w14:paraId="7E3D6733" w14:textId="77777777" w:rsidR="00B84DD7" w:rsidRDefault="00B84DD7" w:rsidP="00B84DD7">
      <w:pPr>
        <w:pStyle w:val="Szvegtrzs"/>
        <w:spacing w:after="0" w:line="240" w:lineRule="auto"/>
        <w:ind w:left="360"/>
        <w:jc w:val="both"/>
      </w:pPr>
    </w:p>
    <w:p w14:paraId="14AD1A73" w14:textId="77777777" w:rsidR="00B84DD7" w:rsidRDefault="00B84DD7" w:rsidP="00B84DD7">
      <w:pPr>
        <w:pStyle w:val="Szvegtrzs"/>
        <w:numPr>
          <w:ilvl w:val="0"/>
          <w:numId w:val="3"/>
        </w:numPr>
        <w:spacing w:after="0" w:line="240" w:lineRule="auto"/>
        <w:jc w:val="both"/>
      </w:pPr>
      <w:r>
        <w:t>Bérleti szerződések megkötése a Képviselő-testület által kijelölt bérlővel.</w:t>
      </w:r>
    </w:p>
    <w:p w14:paraId="4FDC5843" w14:textId="77777777" w:rsidR="00B84DD7" w:rsidRDefault="00B84DD7" w:rsidP="00B84DD7">
      <w:pPr>
        <w:pStyle w:val="Szvegtrzs"/>
        <w:numPr>
          <w:ilvl w:val="0"/>
          <w:numId w:val="3"/>
        </w:numPr>
        <w:spacing w:after="0" w:line="240" w:lineRule="auto"/>
        <w:jc w:val="both"/>
      </w:pPr>
      <w:r>
        <w:t>Intézkedik a köztemetéssel kapcsolatos eljárásokban.</w:t>
      </w:r>
    </w:p>
    <w:p w14:paraId="5332DBCE" w14:textId="77777777" w:rsidR="00B84DD7" w:rsidRDefault="00B84DD7" w:rsidP="00B84DD7">
      <w:pPr>
        <w:pStyle w:val="Szvegtrzs"/>
        <w:numPr>
          <w:ilvl w:val="0"/>
          <w:numId w:val="3"/>
        </w:numPr>
        <w:spacing w:after="0" w:line="240" w:lineRule="auto"/>
        <w:jc w:val="both"/>
      </w:pPr>
      <w:r>
        <w:t>Átcsoportosítás a kiemelt előirányzatok között az éves költségvetésben meghatározottak szerint.</w:t>
      </w:r>
    </w:p>
    <w:p w14:paraId="61274307" w14:textId="77777777" w:rsidR="00B84DD7" w:rsidRDefault="00B84DD7" w:rsidP="00B84DD7">
      <w:pPr>
        <w:pStyle w:val="Szvegtrzs"/>
        <w:numPr>
          <w:ilvl w:val="0"/>
          <w:numId w:val="3"/>
        </w:numPr>
        <w:spacing w:after="0" w:line="240" w:lineRule="auto"/>
        <w:jc w:val="both"/>
      </w:pPr>
      <w:r>
        <w:t>A településkép védelméről szóló önkormányzati rendelet alapján eljár a településkép-védelmi eljárásokban.</w:t>
      </w:r>
    </w:p>
    <w:p w14:paraId="3A43518A" w14:textId="77777777" w:rsidR="00B84DD7" w:rsidRDefault="00B84DD7" w:rsidP="00B84DD7">
      <w:pPr>
        <w:pStyle w:val="Szvegtrzs"/>
        <w:spacing w:after="0" w:line="240" w:lineRule="auto"/>
        <w:ind w:left="360"/>
        <w:jc w:val="both"/>
      </w:pPr>
      <w:r>
        <w:lastRenderedPageBreak/>
        <w:t>A polgármester e feladat- és hatáskörökben tett intézkedéseiről a képviselő-testületet a soron következő ülésen tájékoztatja.</w:t>
      </w:r>
    </w:p>
    <w:p w14:paraId="439BE77C" w14:textId="77777777" w:rsidR="00B84DD7" w:rsidRDefault="00B84DD7" w:rsidP="00B84DD7">
      <w:pPr>
        <w:pStyle w:val="Szvegtrzs"/>
        <w:spacing w:after="0" w:line="240" w:lineRule="auto"/>
        <w:ind w:left="360"/>
        <w:jc w:val="both"/>
      </w:pPr>
    </w:p>
    <w:p w14:paraId="4F0C5D68" w14:textId="77777777" w:rsidR="00B84DD7" w:rsidRDefault="00B84DD7" w:rsidP="00B84DD7">
      <w:pPr>
        <w:pStyle w:val="Szvegtrzs"/>
        <w:spacing w:after="0" w:line="240" w:lineRule="auto"/>
        <w:ind w:left="360"/>
        <w:jc w:val="both"/>
      </w:pPr>
    </w:p>
    <w:p w14:paraId="2868450F" w14:textId="77777777" w:rsidR="00B84DD7" w:rsidRDefault="00B84DD7" w:rsidP="00B84DD7">
      <w:pPr>
        <w:pStyle w:val="Szvegtrzs"/>
        <w:spacing w:after="0" w:line="240" w:lineRule="auto"/>
        <w:ind w:left="360"/>
        <w:jc w:val="both"/>
      </w:pPr>
    </w:p>
    <w:p w14:paraId="432E27F7" w14:textId="77777777" w:rsidR="00B84DD7" w:rsidRDefault="00B84DD7" w:rsidP="00B84DD7">
      <w:pPr>
        <w:pStyle w:val="Szvegtrzs"/>
        <w:numPr>
          <w:ilvl w:val="0"/>
          <w:numId w:val="2"/>
        </w:numPr>
        <w:spacing w:after="0" w:line="240" w:lineRule="auto"/>
        <w:jc w:val="both"/>
      </w:pPr>
      <w:r>
        <w:t>Jegyzője</w:t>
      </w:r>
    </w:p>
    <w:p w14:paraId="5CC00E90" w14:textId="77777777" w:rsidR="00B84DD7" w:rsidRDefault="00B84DD7" w:rsidP="00B84DD7">
      <w:pPr>
        <w:pStyle w:val="Szvegtrzs"/>
        <w:spacing w:after="0" w:line="240" w:lineRule="auto"/>
        <w:ind w:left="360"/>
        <w:jc w:val="both"/>
      </w:pPr>
    </w:p>
    <w:p w14:paraId="4EFB905D" w14:textId="77777777" w:rsidR="00B84DD7" w:rsidRDefault="00B84DD7" w:rsidP="00B84DD7">
      <w:pPr>
        <w:pStyle w:val="Szvegtrzs"/>
        <w:numPr>
          <w:ilvl w:val="0"/>
          <w:numId w:val="3"/>
        </w:numPr>
        <w:spacing w:after="0" w:line="240" w:lineRule="auto"/>
        <w:jc w:val="both"/>
      </w:pPr>
      <w:r>
        <w:t>Települési házszámok megállapítását.</w:t>
      </w:r>
    </w:p>
    <w:p w14:paraId="23DE28C3" w14:textId="77777777" w:rsidR="00B84DD7" w:rsidRDefault="00B84DD7" w:rsidP="00B84DD7">
      <w:pPr>
        <w:pStyle w:val="Szvegtrzs"/>
        <w:numPr>
          <w:ilvl w:val="0"/>
          <w:numId w:val="3"/>
        </w:numPr>
        <w:spacing w:after="0" w:line="240" w:lineRule="auto"/>
        <w:jc w:val="both"/>
      </w:pPr>
      <w:r>
        <w:t>Települési lakásfenntartási támogatás megállapítását.</w:t>
      </w:r>
    </w:p>
    <w:p w14:paraId="1CCE86AD" w14:textId="77777777" w:rsidR="00B84DD7" w:rsidRDefault="00B84DD7" w:rsidP="00B84DD7">
      <w:pPr>
        <w:pStyle w:val="Szvegtrzs"/>
        <w:numPr>
          <w:ilvl w:val="0"/>
          <w:numId w:val="3"/>
        </w:numPr>
        <w:spacing w:after="0" w:line="240" w:lineRule="auto"/>
        <w:jc w:val="both"/>
      </w:pPr>
      <w:r>
        <w:t>Intézkedik a közösségi együttélés alapvető szabályait sértő magatartásokkal kapcsolatos eljárásokban.</w:t>
      </w:r>
    </w:p>
    <w:p w14:paraId="3A11596A" w14:textId="77777777" w:rsidR="00B84DD7" w:rsidRDefault="00B84DD7" w:rsidP="00B84DD7">
      <w:pPr>
        <w:pStyle w:val="Szvegtrzs"/>
        <w:spacing w:after="0" w:line="240" w:lineRule="auto"/>
        <w:ind w:left="720"/>
        <w:jc w:val="both"/>
      </w:pPr>
    </w:p>
    <w:p w14:paraId="46A004AF" w14:textId="77777777" w:rsidR="00B84DD7" w:rsidRDefault="00B84DD7" w:rsidP="00B84DD7">
      <w:pPr>
        <w:pStyle w:val="Szvegtrzs"/>
        <w:numPr>
          <w:ilvl w:val="0"/>
          <w:numId w:val="2"/>
        </w:numPr>
        <w:spacing w:after="0" w:line="240" w:lineRule="auto"/>
        <w:jc w:val="both"/>
      </w:pPr>
      <w:r>
        <w:t>Társulásra</w:t>
      </w:r>
    </w:p>
    <w:p w14:paraId="03E08ADD" w14:textId="77777777" w:rsidR="00B84DD7" w:rsidRDefault="00B84DD7" w:rsidP="00B84DD7">
      <w:pPr>
        <w:pStyle w:val="Szvegtrzs"/>
        <w:spacing w:after="0" w:line="240" w:lineRule="auto"/>
        <w:ind w:left="360"/>
        <w:jc w:val="both"/>
      </w:pPr>
    </w:p>
    <w:p w14:paraId="583BF93B" w14:textId="77777777" w:rsidR="00B84DD7" w:rsidRDefault="00B84DD7" w:rsidP="00B84DD7">
      <w:pPr>
        <w:pStyle w:val="Szvegtrzs"/>
        <w:numPr>
          <w:ilvl w:val="0"/>
          <w:numId w:val="3"/>
        </w:numPr>
        <w:spacing w:after="0" w:line="240" w:lineRule="auto"/>
        <w:jc w:val="both"/>
      </w:pPr>
      <w:r>
        <w:t xml:space="preserve">Az Enyingi </w:t>
      </w:r>
      <w:proofErr w:type="spellStart"/>
      <w:r>
        <w:t>Mikrokörzeti</w:t>
      </w:r>
      <w:proofErr w:type="spellEnd"/>
      <w:r>
        <w:t xml:space="preserve"> Szociális és Gyermekjóléti Intézményi Társulás útján látja el az 1993. évi III. törvény 86.§ (1) bekezdés b), c), e) pontja szerinti kötelező önkormányzati feladatokat. (Szociális étkeztetés, házi segítségnyújtás, jelzőrendszeres házi segítségnyújtás.)</w:t>
      </w:r>
    </w:p>
    <w:p w14:paraId="0FD52813" w14:textId="77777777" w:rsidR="00B84DD7" w:rsidRDefault="00B84DD7" w:rsidP="00B84DD7">
      <w:pPr>
        <w:pStyle w:val="Szvegtrzs"/>
        <w:numPr>
          <w:ilvl w:val="0"/>
          <w:numId w:val="3"/>
        </w:numPr>
        <w:spacing w:after="0" w:line="240" w:lineRule="auto"/>
        <w:jc w:val="both"/>
      </w:pPr>
      <w:r>
        <w:t>Közép-Duna Vidéke Hulladékgazdálkodási Önkormányzati Társulás útján látja el a települési hulladékgazdálkodási közfeladatokat. (2012. évi CLXXXV. törvény. 33-34.§)</w:t>
      </w:r>
    </w:p>
    <w:p w14:paraId="7F6F19FF" w14:textId="77777777" w:rsidR="00B84DD7" w:rsidRDefault="00B84DD7" w:rsidP="00B84DD7">
      <w:pPr>
        <w:pStyle w:val="Szvegtrzs"/>
        <w:spacing w:after="0" w:line="240" w:lineRule="auto"/>
        <w:ind w:left="360"/>
        <w:jc w:val="both"/>
      </w:pPr>
    </w:p>
    <w:p w14:paraId="37765867" w14:textId="19E38BD0" w:rsidR="00632A3F" w:rsidRDefault="00000000">
      <w:pPr>
        <w:pStyle w:val="Szvegtrzs"/>
        <w:spacing w:line="240" w:lineRule="auto"/>
      </w:pPr>
      <w:r>
        <w:br w:type="page"/>
      </w:r>
    </w:p>
    <w:p w14:paraId="522A435B" w14:textId="77777777" w:rsidR="00632A3F" w:rsidRDefault="00000000">
      <w:pPr>
        <w:pStyle w:val="Szvegtrzs"/>
        <w:spacing w:line="240" w:lineRule="auto"/>
        <w:jc w:val="right"/>
        <w:rPr>
          <w:i/>
          <w:iCs/>
          <w:u w:val="single"/>
        </w:rPr>
      </w:pPr>
      <w:r>
        <w:rPr>
          <w:i/>
          <w:iCs/>
          <w:u w:val="single"/>
        </w:rPr>
        <w:lastRenderedPageBreak/>
        <w:t>3. melléklet a 15/2014 (XI.26.) önkormányzati rendelethez</w:t>
      </w:r>
      <w:r>
        <w:rPr>
          <w:rStyle w:val="FootnoteAnchor"/>
          <w:i/>
          <w:iCs/>
          <w:u w:val="single"/>
        </w:rPr>
        <w:footnoteReference w:id="57"/>
      </w:r>
    </w:p>
    <w:p w14:paraId="05F9F740" w14:textId="77777777" w:rsidR="00B0349D" w:rsidRDefault="00B0349D" w:rsidP="00B0349D">
      <w:pPr>
        <w:pStyle w:val="Szvegtrzs"/>
        <w:spacing w:after="0" w:line="240" w:lineRule="auto"/>
        <w:jc w:val="center"/>
      </w:pPr>
      <w:r>
        <w:t>Lajoskomárom Nagyközség Önkormányzat kötelező és önként vállalt feladatai</w:t>
      </w:r>
    </w:p>
    <w:p w14:paraId="618F06D9" w14:textId="77777777" w:rsidR="00B0349D" w:rsidRDefault="00B0349D" w:rsidP="00B0349D">
      <w:pPr>
        <w:pStyle w:val="Szvegtrzs"/>
        <w:spacing w:after="0" w:line="240" w:lineRule="auto"/>
        <w:jc w:val="center"/>
      </w:pPr>
    </w:p>
    <w:p w14:paraId="4706A04D" w14:textId="77777777" w:rsidR="00B0349D" w:rsidRDefault="00B0349D" w:rsidP="00B0349D">
      <w:pPr>
        <w:pStyle w:val="Szvegtrzs"/>
        <w:numPr>
          <w:ilvl w:val="0"/>
          <w:numId w:val="4"/>
        </w:numPr>
        <w:spacing w:after="0" w:line="240" w:lineRule="auto"/>
        <w:jc w:val="center"/>
      </w:pPr>
      <w:r>
        <w:t>Kötelező feladatok</w:t>
      </w:r>
    </w:p>
    <w:p w14:paraId="64409245" w14:textId="77777777" w:rsidR="00B0349D" w:rsidRDefault="00B0349D" w:rsidP="00B0349D">
      <w:pPr>
        <w:pStyle w:val="Szvegtrzs"/>
        <w:spacing w:after="0" w:line="240" w:lineRule="auto"/>
        <w:jc w:val="center"/>
      </w:pPr>
    </w:p>
    <w:tbl>
      <w:tblPr>
        <w:tblStyle w:val="Rcsostblzat"/>
        <w:tblW w:w="0" w:type="auto"/>
        <w:tblLook w:val="04A0" w:firstRow="1" w:lastRow="0" w:firstColumn="1" w:lastColumn="0" w:noHBand="0" w:noVBand="1"/>
      </w:tblPr>
      <w:tblGrid>
        <w:gridCol w:w="1043"/>
        <w:gridCol w:w="1558"/>
        <w:gridCol w:w="7027"/>
      </w:tblGrid>
      <w:tr w:rsidR="00B0349D" w14:paraId="4F4AF9BA" w14:textId="77777777" w:rsidTr="00AD1C38">
        <w:tc>
          <w:tcPr>
            <w:tcW w:w="988" w:type="dxa"/>
          </w:tcPr>
          <w:p w14:paraId="1C385B47" w14:textId="77777777" w:rsidR="00B0349D" w:rsidRDefault="00B0349D" w:rsidP="00AD1C38">
            <w:pPr>
              <w:pStyle w:val="Szvegtrzs"/>
              <w:spacing w:after="0" w:line="240" w:lineRule="auto"/>
              <w:jc w:val="center"/>
            </w:pPr>
            <w:r>
              <w:t>Sorszám</w:t>
            </w:r>
          </w:p>
        </w:tc>
        <w:tc>
          <w:tcPr>
            <w:tcW w:w="1559" w:type="dxa"/>
          </w:tcPr>
          <w:p w14:paraId="39127016" w14:textId="77777777" w:rsidR="00B0349D" w:rsidRDefault="00B0349D" w:rsidP="00AD1C38">
            <w:pPr>
              <w:pStyle w:val="Szvegtrzs"/>
              <w:spacing w:after="0" w:line="240" w:lineRule="auto"/>
              <w:jc w:val="center"/>
            </w:pPr>
            <w:r>
              <w:t>Kormányzati Funkciókód</w:t>
            </w:r>
          </w:p>
        </w:tc>
        <w:tc>
          <w:tcPr>
            <w:tcW w:w="7081" w:type="dxa"/>
          </w:tcPr>
          <w:p w14:paraId="1362C5CD" w14:textId="77777777" w:rsidR="00B0349D" w:rsidRDefault="00B0349D" w:rsidP="00AD1C38">
            <w:pPr>
              <w:pStyle w:val="Szvegtrzs"/>
              <w:spacing w:after="0" w:line="240" w:lineRule="auto"/>
              <w:jc w:val="center"/>
            </w:pPr>
            <w:r>
              <w:t>Megnevezés</w:t>
            </w:r>
          </w:p>
        </w:tc>
      </w:tr>
      <w:tr w:rsidR="00B0349D" w14:paraId="4B2E6938" w14:textId="77777777" w:rsidTr="00AD1C38">
        <w:tc>
          <w:tcPr>
            <w:tcW w:w="988" w:type="dxa"/>
          </w:tcPr>
          <w:p w14:paraId="0A5B2D84" w14:textId="77777777" w:rsidR="00B0349D" w:rsidRDefault="00B0349D" w:rsidP="00AD1C38">
            <w:pPr>
              <w:pStyle w:val="Szvegtrzs"/>
              <w:spacing w:after="0" w:line="240" w:lineRule="auto"/>
              <w:jc w:val="center"/>
            </w:pPr>
            <w:r>
              <w:t>1</w:t>
            </w:r>
          </w:p>
        </w:tc>
        <w:tc>
          <w:tcPr>
            <w:tcW w:w="1559" w:type="dxa"/>
          </w:tcPr>
          <w:p w14:paraId="66EDC55E" w14:textId="77777777" w:rsidR="00B0349D" w:rsidRDefault="00B0349D" w:rsidP="00AD1C38">
            <w:pPr>
              <w:pStyle w:val="Szvegtrzs"/>
              <w:spacing w:after="0" w:line="240" w:lineRule="auto"/>
              <w:jc w:val="center"/>
            </w:pPr>
            <w:r>
              <w:t>011130</w:t>
            </w:r>
          </w:p>
        </w:tc>
        <w:tc>
          <w:tcPr>
            <w:tcW w:w="7081" w:type="dxa"/>
          </w:tcPr>
          <w:p w14:paraId="4AB98BA0" w14:textId="77777777" w:rsidR="00B0349D" w:rsidRDefault="00B0349D" w:rsidP="00AD1C38">
            <w:pPr>
              <w:pStyle w:val="Szvegtrzs"/>
              <w:spacing w:after="0" w:line="240" w:lineRule="auto"/>
              <w:jc w:val="both"/>
            </w:pPr>
            <w:r>
              <w:t>Önkormányzatok és önkormányzati hivatalok jogalkotó és általános igazgatási tevékenysége</w:t>
            </w:r>
          </w:p>
        </w:tc>
      </w:tr>
      <w:tr w:rsidR="00B0349D" w14:paraId="578147F1" w14:textId="77777777" w:rsidTr="00AD1C38">
        <w:tc>
          <w:tcPr>
            <w:tcW w:w="988" w:type="dxa"/>
          </w:tcPr>
          <w:p w14:paraId="4E8758FE" w14:textId="77777777" w:rsidR="00B0349D" w:rsidRDefault="00B0349D" w:rsidP="00AD1C38">
            <w:pPr>
              <w:pStyle w:val="Szvegtrzs"/>
              <w:spacing w:after="0" w:line="240" w:lineRule="auto"/>
              <w:jc w:val="center"/>
            </w:pPr>
            <w:r>
              <w:t>2</w:t>
            </w:r>
          </w:p>
        </w:tc>
        <w:tc>
          <w:tcPr>
            <w:tcW w:w="1559" w:type="dxa"/>
          </w:tcPr>
          <w:p w14:paraId="396DE556" w14:textId="77777777" w:rsidR="00B0349D" w:rsidRDefault="00B0349D" w:rsidP="00AD1C38">
            <w:pPr>
              <w:pStyle w:val="Szvegtrzs"/>
              <w:spacing w:after="0" w:line="240" w:lineRule="auto"/>
              <w:jc w:val="center"/>
            </w:pPr>
            <w:r>
              <w:t>013320</w:t>
            </w:r>
          </w:p>
        </w:tc>
        <w:tc>
          <w:tcPr>
            <w:tcW w:w="7081" w:type="dxa"/>
          </w:tcPr>
          <w:p w14:paraId="4803DEA5" w14:textId="77777777" w:rsidR="00B0349D" w:rsidRDefault="00B0349D" w:rsidP="00AD1C38">
            <w:pPr>
              <w:pStyle w:val="Szvegtrzs"/>
              <w:spacing w:after="0" w:line="240" w:lineRule="auto"/>
              <w:jc w:val="both"/>
            </w:pPr>
            <w:r>
              <w:t>Köztemető-fenntartás és –működtetés</w:t>
            </w:r>
          </w:p>
        </w:tc>
      </w:tr>
      <w:tr w:rsidR="00B0349D" w14:paraId="50D2F3B8" w14:textId="77777777" w:rsidTr="00AD1C38">
        <w:tc>
          <w:tcPr>
            <w:tcW w:w="988" w:type="dxa"/>
          </w:tcPr>
          <w:p w14:paraId="15B1C6E3" w14:textId="77777777" w:rsidR="00B0349D" w:rsidRDefault="00B0349D" w:rsidP="00AD1C38">
            <w:pPr>
              <w:pStyle w:val="Szvegtrzs"/>
              <w:spacing w:after="0" w:line="240" w:lineRule="auto"/>
              <w:jc w:val="center"/>
            </w:pPr>
            <w:r>
              <w:t>3</w:t>
            </w:r>
          </w:p>
        </w:tc>
        <w:tc>
          <w:tcPr>
            <w:tcW w:w="1559" w:type="dxa"/>
          </w:tcPr>
          <w:p w14:paraId="6027C03D" w14:textId="77777777" w:rsidR="00B0349D" w:rsidRDefault="00B0349D" w:rsidP="00AD1C38">
            <w:pPr>
              <w:pStyle w:val="Szvegtrzs"/>
              <w:spacing w:after="0" w:line="240" w:lineRule="auto"/>
              <w:jc w:val="center"/>
            </w:pPr>
            <w:r>
              <w:t>013350</w:t>
            </w:r>
          </w:p>
        </w:tc>
        <w:tc>
          <w:tcPr>
            <w:tcW w:w="7081" w:type="dxa"/>
          </w:tcPr>
          <w:p w14:paraId="7006D2D4" w14:textId="77777777" w:rsidR="00B0349D" w:rsidRDefault="00B0349D" w:rsidP="00AD1C38">
            <w:pPr>
              <w:pStyle w:val="Szvegtrzs"/>
              <w:spacing w:after="0" w:line="240" w:lineRule="auto"/>
              <w:jc w:val="both"/>
            </w:pPr>
            <w:r>
              <w:t>Az önkormányzati vagyonnal való gazdálkodással kapcsolatos feladatok</w:t>
            </w:r>
          </w:p>
        </w:tc>
      </w:tr>
      <w:tr w:rsidR="00B0349D" w14:paraId="4A2E8312" w14:textId="77777777" w:rsidTr="00AD1C38">
        <w:tc>
          <w:tcPr>
            <w:tcW w:w="988" w:type="dxa"/>
          </w:tcPr>
          <w:p w14:paraId="47DCB87A" w14:textId="77777777" w:rsidR="00B0349D" w:rsidRDefault="00B0349D" w:rsidP="00AD1C38">
            <w:pPr>
              <w:pStyle w:val="Szvegtrzs"/>
              <w:spacing w:after="0" w:line="240" w:lineRule="auto"/>
              <w:jc w:val="center"/>
            </w:pPr>
            <w:r>
              <w:t>4</w:t>
            </w:r>
          </w:p>
        </w:tc>
        <w:tc>
          <w:tcPr>
            <w:tcW w:w="1559" w:type="dxa"/>
          </w:tcPr>
          <w:p w14:paraId="799E09F7" w14:textId="77777777" w:rsidR="00B0349D" w:rsidRDefault="00B0349D" w:rsidP="00AD1C38">
            <w:pPr>
              <w:pStyle w:val="Szvegtrzs"/>
              <w:spacing w:after="0" w:line="240" w:lineRule="auto"/>
              <w:jc w:val="center"/>
            </w:pPr>
            <w:r>
              <w:t>013360</w:t>
            </w:r>
          </w:p>
        </w:tc>
        <w:tc>
          <w:tcPr>
            <w:tcW w:w="7081" w:type="dxa"/>
          </w:tcPr>
          <w:p w14:paraId="3EF14D47" w14:textId="77777777" w:rsidR="00B0349D" w:rsidRDefault="00B0349D" w:rsidP="00AD1C38">
            <w:pPr>
              <w:pStyle w:val="Szvegtrzs"/>
              <w:spacing w:after="0" w:line="240" w:lineRule="auto"/>
              <w:jc w:val="both"/>
            </w:pPr>
            <w:r>
              <w:t>Más szerv részére végzett pénzügyi-gazdálkodási, üzemeltetési, egyéb szolgáltatások</w:t>
            </w:r>
          </w:p>
        </w:tc>
      </w:tr>
      <w:tr w:rsidR="00B0349D" w14:paraId="038CDE15" w14:textId="77777777" w:rsidTr="00AD1C38">
        <w:tc>
          <w:tcPr>
            <w:tcW w:w="988" w:type="dxa"/>
          </w:tcPr>
          <w:p w14:paraId="7567210D" w14:textId="77777777" w:rsidR="00B0349D" w:rsidRDefault="00B0349D" w:rsidP="00AD1C38">
            <w:pPr>
              <w:pStyle w:val="Szvegtrzs"/>
              <w:spacing w:after="0" w:line="240" w:lineRule="auto"/>
              <w:jc w:val="center"/>
            </w:pPr>
            <w:r>
              <w:t>5</w:t>
            </w:r>
          </w:p>
        </w:tc>
        <w:tc>
          <w:tcPr>
            <w:tcW w:w="1559" w:type="dxa"/>
          </w:tcPr>
          <w:p w14:paraId="106BF5EC" w14:textId="77777777" w:rsidR="00B0349D" w:rsidRDefault="00B0349D" w:rsidP="00AD1C38">
            <w:pPr>
              <w:pStyle w:val="Szvegtrzs"/>
              <w:spacing w:after="0" w:line="240" w:lineRule="auto"/>
              <w:jc w:val="center"/>
            </w:pPr>
            <w:r>
              <w:t>016080</w:t>
            </w:r>
          </w:p>
        </w:tc>
        <w:tc>
          <w:tcPr>
            <w:tcW w:w="7081" w:type="dxa"/>
          </w:tcPr>
          <w:p w14:paraId="18C61E80" w14:textId="77777777" w:rsidR="00B0349D" w:rsidRDefault="00B0349D" w:rsidP="00AD1C38">
            <w:pPr>
              <w:pStyle w:val="Szvegtrzs"/>
              <w:spacing w:after="0" w:line="240" w:lineRule="auto"/>
              <w:jc w:val="both"/>
            </w:pPr>
            <w:r>
              <w:t>Kiemelt állami és önkormányzati rendezvények</w:t>
            </w:r>
          </w:p>
        </w:tc>
      </w:tr>
      <w:tr w:rsidR="00B0349D" w14:paraId="3A5155A7" w14:textId="77777777" w:rsidTr="00AD1C38">
        <w:tc>
          <w:tcPr>
            <w:tcW w:w="988" w:type="dxa"/>
          </w:tcPr>
          <w:p w14:paraId="4E308D57" w14:textId="77777777" w:rsidR="00B0349D" w:rsidRDefault="00B0349D" w:rsidP="00AD1C38">
            <w:pPr>
              <w:pStyle w:val="Szvegtrzs"/>
              <w:spacing w:after="0" w:line="240" w:lineRule="auto"/>
              <w:jc w:val="center"/>
            </w:pPr>
            <w:r>
              <w:t>6</w:t>
            </w:r>
          </w:p>
        </w:tc>
        <w:tc>
          <w:tcPr>
            <w:tcW w:w="1559" w:type="dxa"/>
          </w:tcPr>
          <w:p w14:paraId="37AB27E9" w14:textId="77777777" w:rsidR="00B0349D" w:rsidRDefault="00B0349D" w:rsidP="00AD1C38">
            <w:pPr>
              <w:pStyle w:val="Szvegtrzs"/>
              <w:spacing w:after="0" w:line="240" w:lineRule="auto"/>
              <w:jc w:val="center"/>
            </w:pPr>
            <w:r>
              <w:t>031030</w:t>
            </w:r>
          </w:p>
        </w:tc>
        <w:tc>
          <w:tcPr>
            <w:tcW w:w="7081" w:type="dxa"/>
          </w:tcPr>
          <w:p w14:paraId="3C26DF4D" w14:textId="77777777" w:rsidR="00B0349D" w:rsidRDefault="00B0349D" w:rsidP="00AD1C38">
            <w:pPr>
              <w:pStyle w:val="Szvegtrzs"/>
              <w:spacing w:after="0" w:line="240" w:lineRule="auto"/>
              <w:jc w:val="both"/>
            </w:pPr>
            <w:r>
              <w:t>Közterületek rendjének fenntartása</w:t>
            </w:r>
          </w:p>
        </w:tc>
      </w:tr>
      <w:tr w:rsidR="00B0349D" w14:paraId="51464702" w14:textId="77777777" w:rsidTr="00AD1C38">
        <w:tc>
          <w:tcPr>
            <w:tcW w:w="988" w:type="dxa"/>
          </w:tcPr>
          <w:p w14:paraId="5D4FC8D9" w14:textId="77777777" w:rsidR="00B0349D" w:rsidRDefault="00B0349D" w:rsidP="00AD1C38">
            <w:pPr>
              <w:pStyle w:val="Szvegtrzs"/>
              <w:spacing w:after="0" w:line="240" w:lineRule="auto"/>
              <w:jc w:val="center"/>
            </w:pPr>
            <w:r>
              <w:t>7</w:t>
            </w:r>
          </w:p>
        </w:tc>
        <w:tc>
          <w:tcPr>
            <w:tcW w:w="1559" w:type="dxa"/>
          </w:tcPr>
          <w:p w14:paraId="58D91D39" w14:textId="77777777" w:rsidR="00B0349D" w:rsidRDefault="00B0349D" w:rsidP="00AD1C38">
            <w:pPr>
              <w:pStyle w:val="Szvegtrzs"/>
              <w:spacing w:after="0" w:line="240" w:lineRule="auto"/>
              <w:jc w:val="center"/>
            </w:pPr>
            <w:r>
              <w:t>032020</w:t>
            </w:r>
          </w:p>
        </w:tc>
        <w:tc>
          <w:tcPr>
            <w:tcW w:w="7081" w:type="dxa"/>
          </w:tcPr>
          <w:p w14:paraId="1C42FF3B" w14:textId="77777777" w:rsidR="00B0349D" w:rsidRDefault="00B0349D" w:rsidP="00AD1C38">
            <w:pPr>
              <w:pStyle w:val="Szvegtrzs"/>
              <w:spacing w:after="0" w:line="240" w:lineRule="auto"/>
              <w:jc w:val="both"/>
            </w:pPr>
            <w:r>
              <w:t>Tűz- és katasztrófavédelmi tevékenységek</w:t>
            </w:r>
          </w:p>
        </w:tc>
      </w:tr>
      <w:tr w:rsidR="00B0349D" w14:paraId="6D325D88" w14:textId="77777777" w:rsidTr="00AD1C38">
        <w:tc>
          <w:tcPr>
            <w:tcW w:w="988" w:type="dxa"/>
          </w:tcPr>
          <w:p w14:paraId="101F09FF" w14:textId="77777777" w:rsidR="00B0349D" w:rsidRDefault="00B0349D" w:rsidP="00AD1C38">
            <w:pPr>
              <w:pStyle w:val="Szvegtrzs"/>
              <w:spacing w:after="0" w:line="240" w:lineRule="auto"/>
              <w:jc w:val="center"/>
            </w:pPr>
            <w:r>
              <w:t>8</w:t>
            </w:r>
          </w:p>
        </w:tc>
        <w:tc>
          <w:tcPr>
            <w:tcW w:w="1559" w:type="dxa"/>
          </w:tcPr>
          <w:p w14:paraId="11CF2F31" w14:textId="77777777" w:rsidR="00B0349D" w:rsidRDefault="00B0349D" w:rsidP="00AD1C38">
            <w:pPr>
              <w:pStyle w:val="Szvegtrzs"/>
              <w:spacing w:after="0" w:line="240" w:lineRule="auto"/>
              <w:jc w:val="center"/>
            </w:pPr>
            <w:r>
              <w:t>032060</w:t>
            </w:r>
          </w:p>
        </w:tc>
        <w:tc>
          <w:tcPr>
            <w:tcW w:w="7081" w:type="dxa"/>
          </w:tcPr>
          <w:p w14:paraId="54521D14" w14:textId="77777777" w:rsidR="00B0349D" w:rsidRDefault="00B0349D" w:rsidP="00AD1C38">
            <w:pPr>
              <w:pStyle w:val="Szvegtrzs"/>
              <w:spacing w:after="0" w:line="240" w:lineRule="auto"/>
              <w:jc w:val="both"/>
            </w:pPr>
            <w:r>
              <w:t>Polgári védelmi stratégiai tartalékok tárolása, kezelése</w:t>
            </w:r>
          </w:p>
        </w:tc>
      </w:tr>
      <w:tr w:rsidR="00B0349D" w14:paraId="3EC25C20" w14:textId="77777777" w:rsidTr="00AD1C38">
        <w:tc>
          <w:tcPr>
            <w:tcW w:w="988" w:type="dxa"/>
          </w:tcPr>
          <w:p w14:paraId="403B1F5F" w14:textId="77777777" w:rsidR="00B0349D" w:rsidRDefault="00B0349D" w:rsidP="00AD1C38">
            <w:pPr>
              <w:pStyle w:val="Szvegtrzs"/>
              <w:spacing w:after="0" w:line="240" w:lineRule="auto"/>
              <w:jc w:val="center"/>
            </w:pPr>
            <w:r>
              <w:t>9</w:t>
            </w:r>
          </w:p>
        </w:tc>
        <w:tc>
          <w:tcPr>
            <w:tcW w:w="1559" w:type="dxa"/>
          </w:tcPr>
          <w:p w14:paraId="372F47D2" w14:textId="77777777" w:rsidR="00B0349D" w:rsidRDefault="00B0349D" w:rsidP="00AD1C38">
            <w:pPr>
              <w:pStyle w:val="Szvegtrzs"/>
              <w:spacing w:after="0" w:line="240" w:lineRule="auto"/>
              <w:jc w:val="center"/>
            </w:pPr>
            <w:r>
              <w:t>041232</w:t>
            </w:r>
          </w:p>
        </w:tc>
        <w:tc>
          <w:tcPr>
            <w:tcW w:w="7081" w:type="dxa"/>
          </w:tcPr>
          <w:p w14:paraId="2BE301A2" w14:textId="77777777" w:rsidR="00B0349D" w:rsidRDefault="00B0349D" w:rsidP="00AD1C38">
            <w:pPr>
              <w:pStyle w:val="Szvegtrzs"/>
              <w:spacing w:after="0" w:line="240" w:lineRule="auto"/>
              <w:jc w:val="both"/>
            </w:pPr>
            <w:r>
              <w:t>Start-munka program – Téli közfoglalkoztatás</w:t>
            </w:r>
          </w:p>
        </w:tc>
      </w:tr>
      <w:tr w:rsidR="00B0349D" w14:paraId="2AD63DE5" w14:textId="77777777" w:rsidTr="00AD1C38">
        <w:tc>
          <w:tcPr>
            <w:tcW w:w="988" w:type="dxa"/>
          </w:tcPr>
          <w:p w14:paraId="4154FAE9" w14:textId="77777777" w:rsidR="00B0349D" w:rsidRDefault="00B0349D" w:rsidP="00AD1C38">
            <w:pPr>
              <w:pStyle w:val="Szvegtrzs"/>
              <w:spacing w:after="0" w:line="240" w:lineRule="auto"/>
              <w:jc w:val="center"/>
            </w:pPr>
            <w:r>
              <w:t>10</w:t>
            </w:r>
          </w:p>
        </w:tc>
        <w:tc>
          <w:tcPr>
            <w:tcW w:w="1559" w:type="dxa"/>
          </w:tcPr>
          <w:p w14:paraId="742A9AD4" w14:textId="77777777" w:rsidR="00B0349D" w:rsidRDefault="00B0349D" w:rsidP="00AD1C38">
            <w:pPr>
              <w:pStyle w:val="Szvegtrzs"/>
              <w:spacing w:after="0" w:line="240" w:lineRule="auto"/>
              <w:jc w:val="center"/>
            </w:pPr>
            <w:r>
              <w:t>041233</w:t>
            </w:r>
          </w:p>
        </w:tc>
        <w:tc>
          <w:tcPr>
            <w:tcW w:w="7081" w:type="dxa"/>
          </w:tcPr>
          <w:p w14:paraId="21829D38" w14:textId="77777777" w:rsidR="00B0349D" w:rsidRDefault="00B0349D" w:rsidP="00AD1C38">
            <w:pPr>
              <w:pStyle w:val="Szvegtrzs"/>
              <w:spacing w:after="0" w:line="240" w:lineRule="auto"/>
              <w:jc w:val="both"/>
            </w:pPr>
            <w:r>
              <w:t>Hosszabb időtartamú közfoglalkoztatás</w:t>
            </w:r>
          </w:p>
        </w:tc>
      </w:tr>
      <w:tr w:rsidR="00B0349D" w14:paraId="7F62E32E" w14:textId="77777777" w:rsidTr="00AD1C38">
        <w:tc>
          <w:tcPr>
            <w:tcW w:w="988" w:type="dxa"/>
          </w:tcPr>
          <w:p w14:paraId="781137C8" w14:textId="77777777" w:rsidR="00B0349D" w:rsidRDefault="00B0349D" w:rsidP="00AD1C38">
            <w:pPr>
              <w:pStyle w:val="Szvegtrzs"/>
              <w:spacing w:after="0" w:line="240" w:lineRule="auto"/>
              <w:jc w:val="center"/>
            </w:pPr>
            <w:r>
              <w:t>11</w:t>
            </w:r>
          </w:p>
        </w:tc>
        <w:tc>
          <w:tcPr>
            <w:tcW w:w="1559" w:type="dxa"/>
          </w:tcPr>
          <w:p w14:paraId="4795D955" w14:textId="77777777" w:rsidR="00B0349D" w:rsidRDefault="00B0349D" w:rsidP="00AD1C38">
            <w:pPr>
              <w:pStyle w:val="Szvegtrzs"/>
              <w:spacing w:after="0" w:line="240" w:lineRule="auto"/>
              <w:jc w:val="center"/>
            </w:pPr>
            <w:r>
              <w:t>041236</w:t>
            </w:r>
          </w:p>
        </w:tc>
        <w:tc>
          <w:tcPr>
            <w:tcW w:w="7081" w:type="dxa"/>
          </w:tcPr>
          <w:p w14:paraId="5ABF7E73" w14:textId="77777777" w:rsidR="00B0349D" w:rsidRDefault="00B0349D" w:rsidP="00AD1C38">
            <w:pPr>
              <w:pStyle w:val="Szvegtrzs"/>
              <w:spacing w:after="0" w:line="240" w:lineRule="auto"/>
              <w:jc w:val="both"/>
            </w:pPr>
            <w:r>
              <w:t>Országos közfoglalkoztatási program</w:t>
            </w:r>
          </w:p>
        </w:tc>
      </w:tr>
      <w:tr w:rsidR="00B0349D" w14:paraId="04E18EDA" w14:textId="77777777" w:rsidTr="00AD1C38">
        <w:tc>
          <w:tcPr>
            <w:tcW w:w="988" w:type="dxa"/>
          </w:tcPr>
          <w:p w14:paraId="0FB26103" w14:textId="77777777" w:rsidR="00B0349D" w:rsidRDefault="00B0349D" w:rsidP="00AD1C38">
            <w:pPr>
              <w:pStyle w:val="Szvegtrzs"/>
              <w:spacing w:after="0" w:line="240" w:lineRule="auto"/>
              <w:jc w:val="center"/>
            </w:pPr>
            <w:r>
              <w:t>12</w:t>
            </w:r>
          </w:p>
        </w:tc>
        <w:tc>
          <w:tcPr>
            <w:tcW w:w="1559" w:type="dxa"/>
          </w:tcPr>
          <w:p w14:paraId="494068F6" w14:textId="77777777" w:rsidR="00B0349D" w:rsidRDefault="00B0349D" w:rsidP="00AD1C38">
            <w:pPr>
              <w:pStyle w:val="Szvegtrzs"/>
              <w:spacing w:after="0" w:line="240" w:lineRule="auto"/>
              <w:jc w:val="center"/>
            </w:pPr>
            <w:r>
              <w:t>041237</w:t>
            </w:r>
          </w:p>
        </w:tc>
        <w:tc>
          <w:tcPr>
            <w:tcW w:w="7081" w:type="dxa"/>
          </w:tcPr>
          <w:p w14:paraId="47077A09" w14:textId="77777777" w:rsidR="00B0349D" w:rsidRDefault="00B0349D" w:rsidP="00AD1C38">
            <w:pPr>
              <w:pStyle w:val="Szvegtrzs"/>
              <w:spacing w:after="0" w:line="240" w:lineRule="auto"/>
              <w:jc w:val="both"/>
            </w:pPr>
            <w:r>
              <w:t>Közfoglalkoztatási mintaprogram</w:t>
            </w:r>
          </w:p>
        </w:tc>
      </w:tr>
      <w:tr w:rsidR="00B0349D" w14:paraId="082D9C88" w14:textId="77777777" w:rsidTr="00AD1C38">
        <w:tc>
          <w:tcPr>
            <w:tcW w:w="988" w:type="dxa"/>
          </w:tcPr>
          <w:p w14:paraId="5C320408" w14:textId="77777777" w:rsidR="00B0349D" w:rsidRDefault="00B0349D" w:rsidP="00AD1C38">
            <w:pPr>
              <w:pStyle w:val="Szvegtrzs"/>
              <w:spacing w:after="0" w:line="240" w:lineRule="auto"/>
              <w:jc w:val="center"/>
            </w:pPr>
            <w:r>
              <w:t>13</w:t>
            </w:r>
          </w:p>
        </w:tc>
        <w:tc>
          <w:tcPr>
            <w:tcW w:w="1559" w:type="dxa"/>
          </w:tcPr>
          <w:p w14:paraId="05D181A6" w14:textId="77777777" w:rsidR="00B0349D" w:rsidRDefault="00B0349D" w:rsidP="00AD1C38">
            <w:pPr>
              <w:pStyle w:val="Szvegtrzs"/>
              <w:spacing w:after="0" w:line="240" w:lineRule="auto"/>
              <w:jc w:val="center"/>
            </w:pPr>
            <w:r>
              <w:t>045120</w:t>
            </w:r>
          </w:p>
        </w:tc>
        <w:tc>
          <w:tcPr>
            <w:tcW w:w="7081" w:type="dxa"/>
          </w:tcPr>
          <w:p w14:paraId="51676F82" w14:textId="77777777" w:rsidR="00B0349D" w:rsidRDefault="00B0349D" w:rsidP="00AD1C38">
            <w:pPr>
              <w:pStyle w:val="Szvegtrzs"/>
              <w:spacing w:after="0" w:line="240" w:lineRule="auto"/>
              <w:jc w:val="both"/>
            </w:pPr>
            <w:r>
              <w:t>Út, autópálya építése</w:t>
            </w:r>
          </w:p>
        </w:tc>
      </w:tr>
      <w:tr w:rsidR="00B0349D" w14:paraId="5217CCC0" w14:textId="77777777" w:rsidTr="00AD1C38">
        <w:tc>
          <w:tcPr>
            <w:tcW w:w="988" w:type="dxa"/>
          </w:tcPr>
          <w:p w14:paraId="58DAB9C3" w14:textId="77777777" w:rsidR="00B0349D" w:rsidRDefault="00B0349D" w:rsidP="00AD1C38">
            <w:pPr>
              <w:pStyle w:val="Szvegtrzs"/>
              <w:spacing w:after="0" w:line="240" w:lineRule="auto"/>
              <w:jc w:val="center"/>
            </w:pPr>
            <w:r>
              <w:t>14</w:t>
            </w:r>
          </w:p>
        </w:tc>
        <w:tc>
          <w:tcPr>
            <w:tcW w:w="1559" w:type="dxa"/>
          </w:tcPr>
          <w:p w14:paraId="5A155C0F" w14:textId="77777777" w:rsidR="00B0349D" w:rsidRDefault="00B0349D" w:rsidP="00AD1C38">
            <w:pPr>
              <w:pStyle w:val="Szvegtrzs"/>
              <w:spacing w:after="0" w:line="240" w:lineRule="auto"/>
              <w:jc w:val="center"/>
            </w:pPr>
            <w:r>
              <w:t>045160</w:t>
            </w:r>
          </w:p>
        </w:tc>
        <w:tc>
          <w:tcPr>
            <w:tcW w:w="7081" w:type="dxa"/>
          </w:tcPr>
          <w:p w14:paraId="00798CB6" w14:textId="77777777" w:rsidR="00B0349D" w:rsidRDefault="00B0349D" w:rsidP="00AD1C38">
            <w:pPr>
              <w:pStyle w:val="Szvegtrzs"/>
              <w:spacing w:after="0" w:line="240" w:lineRule="auto"/>
              <w:jc w:val="both"/>
            </w:pPr>
            <w:r>
              <w:t>Közutak, hidak, alagutak üzemeltetése, fenntartása</w:t>
            </w:r>
          </w:p>
        </w:tc>
      </w:tr>
      <w:tr w:rsidR="00B0349D" w14:paraId="55ABDB85" w14:textId="77777777" w:rsidTr="00AD1C38">
        <w:tc>
          <w:tcPr>
            <w:tcW w:w="988" w:type="dxa"/>
          </w:tcPr>
          <w:p w14:paraId="7616C926" w14:textId="77777777" w:rsidR="00B0349D" w:rsidRDefault="00B0349D" w:rsidP="00AD1C38">
            <w:pPr>
              <w:pStyle w:val="Szvegtrzs"/>
              <w:spacing w:after="0" w:line="240" w:lineRule="auto"/>
              <w:jc w:val="center"/>
            </w:pPr>
            <w:r>
              <w:t>15</w:t>
            </w:r>
          </w:p>
        </w:tc>
        <w:tc>
          <w:tcPr>
            <w:tcW w:w="1559" w:type="dxa"/>
          </w:tcPr>
          <w:p w14:paraId="632FB595" w14:textId="77777777" w:rsidR="00B0349D" w:rsidRDefault="00B0349D" w:rsidP="00AD1C38">
            <w:pPr>
              <w:pStyle w:val="Szvegtrzs"/>
              <w:spacing w:after="0" w:line="240" w:lineRule="auto"/>
              <w:jc w:val="center"/>
            </w:pPr>
            <w:r>
              <w:t>045170</w:t>
            </w:r>
          </w:p>
        </w:tc>
        <w:tc>
          <w:tcPr>
            <w:tcW w:w="7081" w:type="dxa"/>
          </w:tcPr>
          <w:p w14:paraId="3855FBDB" w14:textId="77777777" w:rsidR="00B0349D" w:rsidRDefault="00B0349D" w:rsidP="00AD1C38">
            <w:pPr>
              <w:pStyle w:val="Szvegtrzs"/>
              <w:spacing w:after="0" w:line="240" w:lineRule="auto"/>
              <w:jc w:val="both"/>
            </w:pPr>
            <w:r>
              <w:t>Parkoló, garázs üzemeltetése, fenntartása</w:t>
            </w:r>
          </w:p>
        </w:tc>
      </w:tr>
      <w:tr w:rsidR="00B0349D" w14:paraId="29AD4482" w14:textId="77777777" w:rsidTr="00AD1C38">
        <w:tc>
          <w:tcPr>
            <w:tcW w:w="988" w:type="dxa"/>
          </w:tcPr>
          <w:p w14:paraId="3D116ACA" w14:textId="77777777" w:rsidR="00B0349D" w:rsidRDefault="00B0349D" w:rsidP="00AD1C38">
            <w:pPr>
              <w:pStyle w:val="Szvegtrzs"/>
              <w:spacing w:after="0" w:line="240" w:lineRule="auto"/>
              <w:jc w:val="center"/>
            </w:pPr>
            <w:r>
              <w:t>16</w:t>
            </w:r>
          </w:p>
        </w:tc>
        <w:tc>
          <w:tcPr>
            <w:tcW w:w="1559" w:type="dxa"/>
          </w:tcPr>
          <w:p w14:paraId="603A8951" w14:textId="77777777" w:rsidR="00B0349D" w:rsidRDefault="00B0349D" w:rsidP="00AD1C38">
            <w:pPr>
              <w:pStyle w:val="Szvegtrzs"/>
              <w:spacing w:after="0" w:line="240" w:lineRule="auto"/>
              <w:jc w:val="center"/>
            </w:pPr>
            <w:r>
              <w:t>047120</w:t>
            </w:r>
          </w:p>
        </w:tc>
        <w:tc>
          <w:tcPr>
            <w:tcW w:w="7081" w:type="dxa"/>
          </w:tcPr>
          <w:p w14:paraId="40B2E2A2" w14:textId="77777777" w:rsidR="00B0349D" w:rsidRDefault="00B0349D" w:rsidP="00AD1C38">
            <w:pPr>
              <w:pStyle w:val="Szvegtrzs"/>
              <w:spacing w:after="0" w:line="240" w:lineRule="auto"/>
              <w:jc w:val="both"/>
            </w:pPr>
            <w:r>
              <w:t>Piac üzemeltetése</w:t>
            </w:r>
          </w:p>
        </w:tc>
      </w:tr>
      <w:tr w:rsidR="00B0349D" w14:paraId="044CA58B" w14:textId="77777777" w:rsidTr="00AD1C38">
        <w:tc>
          <w:tcPr>
            <w:tcW w:w="988" w:type="dxa"/>
          </w:tcPr>
          <w:p w14:paraId="7729F907" w14:textId="77777777" w:rsidR="00B0349D" w:rsidRDefault="00B0349D" w:rsidP="00AD1C38">
            <w:pPr>
              <w:pStyle w:val="Szvegtrzs"/>
              <w:spacing w:after="0" w:line="240" w:lineRule="auto"/>
              <w:jc w:val="center"/>
            </w:pPr>
            <w:r>
              <w:t>17</w:t>
            </w:r>
          </w:p>
        </w:tc>
        <w:tc>
          <w:tcPr>
            <w:tcW w:w="1559" w:type="dxa"/>
          </w:tcPr>
          <w:p w14:paraId="20437E87" w14:textId="77777777" w:rsidR="00B0349D" w:rsidRDefault="00B0349D" w:rsidP="00AD1C38">
            <w:pPr>
              <w:pStyle w:val="Szvegtrzs"/>
              <w:spacing w:after="0" w:line="240" w:lineRule="auto"/>
              <w:jc w:val="center"/>
            </w:pPr>
            <w:r>
              <w:t>047410</w:t>
            </w:r>
          </w:p>
        </w:tc>
        <w:tc>
          <w:tcPr>
            <w:tcW w:w="7081" w:type="dxa"/>
          </w:tcPr>
          <w:p w14:paraId="5859B39E" w14:textId="77777777" w:rsidR="00B0349D" w:rsidRDefault="00B0349D" w:rsidP="00AD1C38">
            <w:pPr>
              <w:pStyle w:val="Szvegtrzs"/>
              <w:spacing w:after="0" w:line="240" w:lineRule="auto"/>
              <w:jc w:val="both"/>
            </w:pPr>
            <w:r>
              <w:t>Ár- és belvízvédelemmel összefüggő tevékenységek</w:t>
            </w:r>
          </w:p>
        </w:tc>
      </w:tr>
      <w:tr w:rsidR="00B0349D" w14:paraId="1B949D43" w14:textId="77777777" w:rsidTr="00AD1C38">
        <w:tc>
          <w:tcPr>
            <w:tcW w:w="988" w:type="dxa"/>
          </w:tcPr>
          <w:p w14:paraId="0B77839D" w14:textId="77777777" w:rsidR="00B0349D" w:rsidRDefault="00B0349D" w:rsidP="00AD1C38">
            <w:pPr>
              <w:pStyle w:val="Szvegtrzs"/>
              <w:spacing w:after="0" w:line="240" w:lineRule="auto"/>
              <w:jc w:val="center"/>
            </w:pPr>
            <w:r>
              <w:t>18</w:t>
            </w:r>
          </w:p>
        </w:tc>
        <w:tc>
          <w:tcPr>
            <w:tcW w:w="1559" w:type="dxa"/>
          </w:tcPr>
          <w:p w14:paraId="0300E7C5" w14:textId="77777777" w:rsidR="00B0349D" w:rsidRDefault="00B0349D" w:rsidP="00AD1C38">
            <w:pPr>
              <w:pStyle w:val="Szvegtrzs"/>
              <w:spacing w:after="0" w:line="240" w:lineRule="auto"/>
              <w:jc w:val="center"/>
            </w:pPr>
            <w:r>
              <w:t>051030</w:t>
            </w:r>
          </w:p>
        </w:tc>
        <w:tc>
          <w:tcPr>
            <w:tcW w:w="7081" w:type="dxa"/>
          </w:tcPr>
          <w:p w14:paraId="54C819DA" w14:textId="77777777" w:rsidR="00B0349D" w:rsidRDefault="00B0349D" w:rsidP="00AD1C38">
            <w:pPr>
              <w:pStyle w:val="Szvegtrzs"/>
              <w:spacing w:after="0" w:line="240" w:lineRule="auto"/>
              <w:jc w:val="both"/>
            </w:pPr>
            <w:r>
              <w:t>Nem veszélyes (települési) hulladék vegyes (ömlesztett) begyűjtése, szállítása, átrakása</w:t>
            </w:r>
          </w:p>
        </w:tc>
      </w:tr>
      <w:tr w:rsidR="00B0349D" w14:paraId="1DC80A2A" w14:textId="77777777" w:rsidTr="00AD1C38">
        <w:tc>
          <w:tcPr>
            <w:tcW w:w="988" w:type="dxa"/>
          </w:tcPr>
          <w:p w14:paraId="2F61CE62" w14:textId="77777777" w:rsidR="00B0349D" w:rsidRDefault="00B0349D" w:rsidP="00AD1C38">
            <w:pPr>
              <w:pStyle w:val="Szvegtrzs"/>
              <w:spacing w:after="0" w:line="240" w:lineRule="auto"/>
              <w:jc w:val="center"/>
            </w:pPr>
            <w:r>
              <w:t>19</w:t>
            </w:r>
          </w:p>
        </w:tc>
        <w:tc>
          <w:tcPr>
            <w:tcW w:w="1559" w:type="dxa"/>
          </w:tcPr>
          <w:p w14:paraId="56376489" w14:textId="77777777" w:rsidR="00B0349D" w:rsidRDefault="00B0349D" w:rsidP="00AD1C38">
            <w:pPr>
              <w:pStyle w:val="Szvegtrzs"/>
              <w:spacing w:after="0" w:line="240" w:lineRule="auto"/>
              <w:jc w:val="center"/>
            </w:pPr>
            <w:r>
              <w:t>051050</w:t>
            </w:r>
          </w:p>
        </w:tc>
        <w:tc>
          <w:tcPr>
            <w:tcW w:w="7081" w:type="dxa"/>
          </w:tcPr>
          <w:p w14:paraId="2618BAEE" w14:textId="77777777" w:rsidR="00B0349D" w:rsidRDefault="00B0349D" w:rsidP="00AD1C38">
            <w:pPr>
              <w:pStyle w:val="Szvegtrzs"/>
              <w:spacing w:after="0" w:line="240" w:lineRule="auto"/>
              <w:jc w:val="both"/>
            </w:pPr>
            <w:r>
              <w:t>Veszélyes hulladék begyűjtése, szállítása, átrakása</w:t>
            </w:r>
          </w:p>
        </w:tc>
      </w:tr>
      <w:tr w:rsidR="00B0349D" w14:paraId="67FF34C8" w14:textId="77777777" w:rsidTr="00AD1C38">
        <w:tc>
          <w:tcPr>
            <w:tcW w:w="988" w:type="dxa"/>
          </w:tcPr>
          <w:p w14:paraId="1E3AAE99" w14:textId="77777777" w:rsidR="00B0349D" w:rsidRDefault="00B0349D" w:rsidP="00AD1C38">
            <w:pPr>
              <w:pStyle w:val="Szvegtrzs"/>
              <w:spacing w:after="0" w:line="240" w:lineRule="auto"/>
              <w:jc w:val="center"/>
            </w:pPr>
            <w:r>
              <w:t>20</w:t>
            </w:r>
          </w:p>
        </w:tc>
        <w:tc>
          <w:tcPr>
            <w:tcW w:w="1559" w:type="dxa"/>
          </w:tcPr>
          <w:p w14:paraId="4C48E60B" w14:textId="77777777" w:rsidR="00B0349D" w:rsidRDefault="00B0349D" w:rsidP="00AD1C38">
            <w:pPr>
              <w:pStyle w:val="Szvegtrzs"/>
              <w:spacing w:after="0" w:line="240" w:lineRule="auto"/>
              <w:jc w:val="center"/>
            </w:pPr>
            <w:r>
              <w:t>052020</w:t>
            </w:r>
          </w:p>
        </w:tc>
        <w:tc>
          <w:tcPr>
            <w:tcW w:w="7081" w:type="dxa"/>
          </w:tcPr>
          <w:p w14:paraId="23AE1242" w14:textId="77777777" w:rsidR="00B0349D" w:rsidRDefault="00B0349D" w:rsidP="00AD1C38">
            <w:pPr>
              <w:pStyle w:val="Szvegtrzs"/>
              <w:spacing w:after="0" w:line="240" w:lineRule="auto"/>
              <w:jc w:val="both"/>
            </w:pPr>
            <w:r>
              <w:t>Szennyvíz gyűjtése, tisztítása, elhelyezése</w:t>
            </w:r>
          </w:p>
        </w:tc>
      </w:tr>
      <w:tr w:rsidR="00B0349D" w14:paraId="24AD579B" w14:textId="77777777" w:rsidTr="00AD1C38">
        <w:tc>
          <w:tcPr>
            <w:tcW w:w="988" w:type="dxa"/>
          </w:tcPr>
          <w:p w14:paraId="4498CF72" w14:textId="77777777" w:rsidR="00B0349D" w:rsidRDefault="00B0349D" w:rsidP="00AD1C38">
            <w:pPr>
              <w:pStyle w:val="Szvegtrzs"/>
              <w:spacing w:after="0" w:line="240" w:lineRule="auto"/>
              <w:jc w:val="center"/>
            </w:pPr>
            <w:r>
              <w:t>21</w:t>
            </w:r>
          </w:p>
        </w:tc>
        <w:tc>
          <w:tcPr>
            <w:tcW w:w="1559" w:type="dxa"/>
          </w:tcPr>
          <w:p w14:paraId="355B2CBE" w14:textId="77777777" w:rsidR="00B0349D" w:rsidRDefault="00B0349D" w:rsidP="00AD1C38">
            <w:pPr>
              <w:pStyle w:val="Szvegtrzs"/>
              <w:spacing w:after="0" w:line="240" w:lineRule="auto"/>
              <w:jc w:val="center"/>
            </w:pPr>
            <w:r>
              <w:t>052080</w:t>
            </w:r>
          </w:p>
        </w:tc>
        <w:tc>
          <w:tcPr>
            <w:tcW w:w="7081" w:type="dxa"/>
          </w:tcPr>
          <w:p w14:paraId="05D0572F" w14:textId="77777777" w:rsidR="00B0349D" w:rsidRDefault="00B0349D" w:rsidP="00AD1C38">
            <w:pPr>
              <w:pStyle w:val="Szvegtrzs"/>
              <w:spacing w:after="0" w:line="240" w:lineRule="auto"/>
              <w:jc w:val="both"/>
            </w:pPr>
            <w:r>
              <w:t>Szennyvízcsatorna építése, fenntartása, üzemeltetése</w:t>
            </w:r>
          </w:p>
        </w:tc>
      </w:tr>
      <w:tr w:rsidR="00B0349D" w14:paraId="54AC465E" w14:textId="77777777" w:rsidTr="00AD1C38">
        <w:tc>
          <w:tcPr>
            <w:tcW w:w="988" w:type="dxa"/>
          </w:tcPr>
          <w:p w14:paraId="29068B42" w14:textId="77777777" w:rsidR="00B0349D" w:rsidRDefault="00B0349D" w:rsidP="00AD1C38">
            <w:pPr>
              <w:pStyle w:val="Szvegtrzs"/>
              <w:spacing w:after="0" w:line="240" w:lineRule="auto"/>
              <w:jc w:val="center"/>
            </w:pPr>
            <w:r>
              <w:t>22</w:t>
            </w:r>
          </w:p>
        </w:tc>
        <w:tc>
          <w:tcPr>
            <w:tcW w:w="1559" w:type="dxa"/>
          </w:tcPr>
          <w:p w14:paraId="7B19346C" w14:textId="77777777" w:rsidR="00B0349D" w:rsidRDefault="00B0349D" w:rsidP="00AD1C38">
            <w:pPr>
              <w:pStyle w:val="Szvegtrzs"/>
              <w:spacing w:after="0" w:line="240" w:lineRule="auto"/>
              <w:jc w:val="center"/>
            </w:pPr>
            <w:r>
              <w:t>061020</w:t>
            </w:r>
          </w:p>
        </w:tc>
        <w:tc>
          <w:tcPr>
            <w:tcW w:w="7081" w:type="dxa"/>
          </w:tcPr>
          <w:p w14:paraId="10FCFE16" w14:textId="77777777" w:rsidR="00B0349D" w:rsidRDefault="00B0349D" w:rsidP="00AD1C38">
            <w:pPr>
              <w:pStyle w:val="Szvegtrzs"/>
              <w:spacing w:after="0" w:line="240" w:lineRule="auto"/>
              <w:jc w:val="both"/>
            </w:pPr>
            <w:r>
              <w:t>Lakóépület építése</w:t>
            </w:r>
          </w:p>
        </w:tc>
      </w:tr>
      <w:tr w:rsidR="00B0349D" w14:paraId="0B7945F8" w14:textId="77777777" w:rsidTr="00AD1C38">
        <w:tc>
          <w:tcPr>
            <w:tcW w:w="988" w:type="dxa"/>
          </w:tcPr>
          <w:p w14:paraId="70145CB6" w14:textId="77777777" w:rsidR="00B0349D" w:rsidRDefault="00B0349D" w:rsidP="00AD1C38">
            <w:pPr>
              <w:pStyle w:val="Szvegtrzs"/>
              <w:spacing w:after="0" w:line="240" w:lineRule="auto"/>
              <w:jc w:val="center"/>
            </w:pPr>
            <w:r>
              <w:t>23</w:t>
            </w:r>
          </w:p>
        </w:tc>
        <w:tc>
          <w:tcPr>
            <w:tcW w:w="1559" w:type="dxa"/>
          </w:tcPr>
          <w:p w14:paraId="5835A6C8" w14:textId="77777777" w:rsidR="00B0349D" w:rsidRDefault="00B0349D" w:rsidP="00AD1C38">
            <w:pPr>
              <w:pStyle w:val="Szvegtrzs"/>
              <w:spacing w:after="0" w:line="240" w:lineRule="auto"/>
              <w:jc w:val="center"/>
            </w:pPr>
            <w:r>
              <w:t>062020</w:t>
            </w:r>
          </w:p>
        </w:tc>
        <w:tc>
          <w:tcPr>
            <w:tcW w:w="7081" w:type="dxa"/>
          </w:tcPr>
          <w:p w14:paraId="1D4C1974" w14:textId="77777777" w:rsidR="00B0349D" w:rsidRDefault="00B0349D" w:rsidP="00AD1C38">
            <w:pPr>
              <w:pStyle w:val="Szvegtrzs"/>
              <w:spacing w:after="0" w:line="240" w:lineRule="auto"/>
              <w:jc w:val="both"/>
            </w:pPr>
            <w:r>
              <w:t>Településfejlesztési projektek és támogatásuk</w:t>
            </w:r>
          </w:p>
        </w:tc>
      </w:tr>
      <w:tr w:rsidR="00B0349D" w14:paraId="2478BD60" w14:textId="77777777" w:rsidTr="00AD1C38">
        <w:tc>
          <w:tcPr>
            <w:tcW w:w="988" w:type="dxa"/>
          </w:tcPr>
          <w:p w14:paraId="467DF1DE" w14:textId="77777777" w:rsidR="00B0349D" w:rsidRDefault="00B0349D" w:rsidP="00AD1C38">
            <w:pPr>
              <w:pStyle w:val="Szvegtrzs"/>
              <w:spacing w:after="0" w:line="240" w:lineRule="auto"/>
              <w:jc w:val="center"/>
            </w:pPr>
            <w:r>
              <w:t>24</w:t>
            </w:r>
          </w:p>
        </w:tc>
        <w:tc>
          <w:tcPr>
            <w:tcW w:w="1559" w:type="dxa"/>
          </w:tcPr>
          <w:p w14:paraId="68B4A305" w14:textId="77777777" w:rsidR="00B0349D" w:rsidRDefault="00B0349D" w:rsidP="00AD1C38">
            <w:pPr>
              <w:pStyle w:val="Szvegtrzs"/>
              <w:spacing w:after="0" w:line="240" w:lineRule="auto"/>
              <w:jc w:val="center"/>
            </w:pPr>
            <w:r>
              <w:t>063020</w:t>
            </w:r>
          </w:p>
        </w:tc>
        <w:tc>
          <w:tcPr>
            <w:tcW w:w="7081" w:type="dxa"/>
          </w:tcPr>
          <w:p w14:paraId="74DEDAB1" w14:textId="77777777" w:rsidR="00B0349D" w:rsidRDefault="00B0349D" w:rsidP="00AD1C38">
            <w:pPr>
              <w:pStyle w:val="Szvegtrzs"/>
              <w:spacing w:after="0" w:line="240" w:lineRule="auto"/>
              <w:jc w:val="both"/>
            </w:pPr>
            <w:r>
              <w:t>Víztermelés, - kezelés, ellátás</w:t>
            </w:r>
          </w:p>
        </w:tc>
      </w:tr>
      <w:tr w:rsidR="00B0349D" w14:paraId="10958601" w14:textId="77777777" w:rsidTr="00AD1C38">
        <w:tc>
          <w:tcPr>
            <w:tcW w:w="988" w:type="dxa"/>
          </w:tcPr>
          <w:p w14:paraId="4705D621" w14:textId="77777777" w:rsidR="00B0349D" w:rsidRDefault="00B0349D" w:rsidP="00AD1C38">
            <w:pPr>
              <w:pStyle w:val="Szvegtrzs"/>
              <w:spacing w:after="0" w:line="240" w:lineRule="auto"/>
              <w:jc w:val="center"/>
            </w:pPr>
            <w:r>
              <w:t>25</w:t>
            </w:r>
          </w:p>
        </w:tc>
        <w:tc>
          <w:tcPr>
            <w:tcW w:w="1559" w:type="dxa"/>
          </w:tcPr>
          <w:p w14:paraId="45F48A0D" w14:textId="77777777" w:rsidR="00B0349D" w:rsidRDefault="00B0349D" w:rsidP="00AD1C38">
            <w:pPr>
              <w:pStyle w:val="Szvegtrzs"/>
              <w:spacing w:after="0" w:line="240" w:lineRule="auto"/>
              <w:jc w:val="center"/>
            </w:pPr>
            <w:r>
              <w:t>063080</w:t>
            </w:r>
          </w:p>
        </w:tc>
        <w:tc>
          <w:tcPr>
            <w:tcW w:w="7081" w:type="dxa"/>
          </w:tcPr>
          <w:p w14:paraId="5160FB4C" w14:textId="77777777" w:rsidR="00B0349D" w:rsidRDefault="00B0349D" w:rsidP="00AD1C38">
            <w:pPr>
              <w:pStyle w:val="Szvegtrzs"/>
              <w:spacing w:after="0" w:line="240" w:lineRule="auto"/>
              <w:jc w:val="both"/>
            </w:pPr>
            <w:r>
              <w:t>Vízellátással kapcsolatos közmű építése, fenntartása, üzemeltetése</w:t>
            </w:r>
          </w:p>
        </w:tc>
      </w:tr>
      <w:tr w:rsidR="00B0349D" w14:paraId="2D12FE6A" w14:textId="77777777" w:rsidTr="00AD1C38">
        <w:tc>
          <w:tcPr>
            <w:tcW w:w="988" w:type="dxa"/>
          </w:tcPr>
          <w:p w14:paraId="53427D59" w14:textId="77777777" w:rsidR="00B0349D" w:rsidRDefault="00B0349D" w:rsidP="00AD1C38">
            <w:pPr>
              <w:pStyle w:val="Szvegtrzs"/>
              <w:spacing w:after="0" w:line="240" w:lineRule="auto"/>
              <w:jc w:val="center"/>
            </w:pPr>
            <w:r>
              <w:t>26</w:t>
            </w:r>
          </w:p>
        </w:tc>
        <w:tc>
          <w:tcPr>
            <w:tcW w:w="1559" w:type="dxa"/>
          </w:tcPr>
          <w:p w14:paraId="38CFA6E2" w14:textId="77777777" w:rsidR="00B0349D" w:rsidRDefault="00B0349D" w:rsidP="00AD1C38">
            <w:pPr>
              <w:pStyle w:val="Szvegtrzs"/>
              <w:spacing w:after="0" w:line="240" w:lineRule="auto"/>
              <w:jc w:val="center"/>
            </w:pPr>
            <w:r>
              <w:t>064010</w:t>
            </w:r>
          </w:p>
        </w:tc>
        <w:tc>
          <w:tcPr>
            <w:tcW w:w="7081" w:type="dxa"/>
          </w:tcPr>
          <w:p w14:paraId="114206FE" w14:textId="77777777" w:rsidR="00B0349D" w:rsidRDefault="00B0349D" w:rsidP="00AD1C38">
            <w:pPr>
              <w:pStyle w:val="Szvegtrzs"/>
              <w:spacing w:after="0" w:line="240" w:lineRule="auto"/>
              <w:jc w:val="both"/>
            </w:pPr>
            <w:r>
              <w:t>Közvilágítás</w:t>
            </w:r>
          </w:p>
        </w:tc>
      </w:tr>
      <w:tr w:rsidR="00B0349D" w14:paraId="043E19D0" w14:textId="77777777" w:rsidTr="00AD1C38">
        <w:tc>
          <w:tcPr>
            <w:tcW w:w="988" w:type="dxa"/>
          </w:tcPr>
          <w:p w14:paraId="4CB6EE91" w14:textId="77777777" w:rsidR="00B0349D" w:rsidRDefault="00B0349D" w:rsidP="00AD1C38">
            <w:pPr>
              <w:pStyle w:val="Szvegtrzs"/>
              <w:spacing w:after="0" w:line="240" w:lineRule="auto"/>
              <w:jc w:val="center"/>
            </w:pPr>
            <w:r>
              <w:t>27</w:t>
            </w:r>
          </w:p>
        </w:tc>
        <w:tc>
          <w:tcPr>
            <w:tcW w:w="1559" w:type="dxa"/>
          </w:tcPr>
          <w:p w14:paraId="20EB0426" w14:textId="77777777" w:rsidR="00B0349D" w:rsidRDefault="00B0349D" w:rsidP="00AD1C38">
            <w:pPr>
              <w:pStyle w:val="Szvegtrzs"/>
              <w:spacing w:after="0" w:line="240" w:lineRule="auto"/>
              <w:jc w:val="center"/>
            </w:pPr>
            <w:r>
              <w:t>066010</w:t>
            </w:r>
          </w:p>
        </w:tc>
        <w:tc>
          <w:tcPr>
            <w:tcW w:w="7081" w:type="dxa"/>
          </w:tcPr>
          <w:p w14:paraId="730AE69D" w14:textId="77777777" w:rsidR="00B0349D" w:rsidRDefault="00B0349D" w:rsidP="00AD1C38">
            <w:pPr>
              <w:pStyle w:val="Szvegtrzs"/>
              <w:spacing w:after="0" w:line="240" w:lineRule="auto"/>
              <w:jc w:val="both"/>
            </w:pPr>
            <w:r>
              <w:t>Zöldterület-kezelés</w:t>
            </w:r>
          </w:p>
        </w:tc>
      </w:tr>
      <w:tr w:rsidR="00B0349D" w14:paraId="24028202" w14:textId="77777777" w:rsidTr="00AD1C38">
        <w:tc>
          <w:tcPr>
            <w:tcW w:w="988" w:type="dxa"/>
          </w:tcPr>
          <w:p w14:paraId="5D70EEF1" w14:textId="77777777" w:rsidR="00B0349D" w:rsidRDefault="00B0349D" w:rsidP="00AD1C38">
            <w:pPr>
              <w:pStyle w:val="Szvegtrzs"/>
              <w:spacing w:after="0" w:line="240" w:lineRule="auto"/>
              <w:jc w:val="center"/>
            </w:pPr>
            <w:r>
              <w:t>28</w:t>
            </w:r>
          </w:p>
        </w:tc>
        <w:tc>
          <w:tcPr>
            <w:tcW w:w="1559" w:type="dxa"/>
          </w:tcPr>
          <w:p w14:paraId="508B7E19" w14:textId="77777777" w:rsidR="00B0349D" w:rsidRDefault="00B0349D" w:rsidP="00AD1C38">
            <w:pPr>
              <w:pStyle w:val="Szvegtrzs"/>
              <w:spacing w:after="0" w:line="240" w:lineRule="auto"/>
              <w:jc w:val="center"/>
            </w:pPr>
            <w:r>
              <w:t>066020</w:t>
            </w:r>
          </w:p>
        </w:tc>
        <w:tc>
          <w:tcPr>
            <w:tcW w:w="7081" w:type="dxa"/>
          </w:tcPr>
          <w:p w14:paraId="12716A2A" w14:textId="77777777" w:rsidR="00B0349D" w:rsidRDefault="00B0349D" w:rsidP="00AD1C38">
            <w:pPr>
              <w:pStyle w:val="Szvegtrzs"/>
              <w:spacing w:after="0" w:line="240" w:lineRule="auto"/>
              <w:jc w:val="both"/>
            </w:pPr>
            <w:r>
              <w:t>Város-, községgazdálkodás egyéb szolgáltatások</w:t>
            </w:r>
          </w:p>
        </w:tc>
      </w:tr>
      <w:tr w:rsidR="00B0349D" w14:paraId="0E595989" w14:textId="77777777" w:rsidTr="00AD1C38">
        <w:tc>
          <w:tcPr>
            <w:tcW w:w="988" w:type="dxa"/>
          </w:tcPr>
          <w:p w14:paraId="0F425BC6" w14:textId="77777777" w:rsidR="00B0349D" w:rsidRDefault="00B0349D" w:rsidP="00AD1C38">
            <w:pPr>
              <w:pStyle w:val="Szvegtrzs"/>
              <w:spacing w:after="0" w:line="240" w:lineRule="auto"/>
              <w:jc w:val="center"/>
            </w:pPr>
            <w:r>
              <w:t>29</w:t>
            </w:r>
          </w:p>
        </w:tc>
        <w:tc>
          <w:tcPr>
            <w:tcW w:w="1559" w:type="dxa"/>
          </w:tcPr>
          <w:p w14:paraId="7FC7749F" w14:textId="77777777" w:rsidR="00B0349D" w:rsidRDefault="00B0349D" w:rsidP="00AD1C38">
            <w:pPr>
              <w:pStyle w:val="Szvegtrzs"/>
              <w:spacing w:after="0" w:line="240" w:lineRule="auto"/>
              <w:jc w:val="center"/>
            </w:pPr>
            <w:r>
              <w:t>072111</w:t>
            </w:r>
          </w:p>
        </w:tc>
        <w:tc>
          <w:tcPr>
            <w:tcW w:w="7081" w:type="dxa"/>
          </w:tcPr>
          <w:p w14:paraId="21D1F2B9" w14:textId="77777777" w:rsidR="00B0349D" w:rsidRDefault="00B0349D" w:rsidP="00AD1C38">
            <w:pPr>
              <w:pStyle w:val="Szvegtrzs"/>
              <w:spacing w:after="0" w:line="240" w:lineRule="auto"/>
              <w:jc w:val="both"/>
            </w:pPr>
            <w:r>
              <w:t>Háziorvosi alapellátás</w:t>
            </w:r>
          </w:p>
        </w:tc>
      </w:tr>
      <w:tr w:rsidR="00B0349D" w14:paraId="5A647497" w14:textId="77777777" w:rsidTr="00AD1C38">
        <w:tc>
          <w:tcPr>
            <w:tcW w:w="988" w:type="dxa"/>
          </w:tcPr>
          <w:p w14:paraId="14CC8456" w14:textId="77777777" w:rsidR="00B0349D" w:rsidRDefault="00B0349D" w:rsidP="00AD1C38">
            <w:pPr>
              <w:pStyle w:val="Szvegtrzs"/>
              <w:spacing w:after="0" w:line="240" w:lineRule="auto"/>
              <w:jc w:val="center"/>
            </w:pPr>
            <w:r>
              <w:t>30</w:t>
            </w:r>
          </w:p>
        </w:tc>
        <w:tc>
          <w:tcPr>
            <w:tcW w:w="1559" w:type="dxa"/>
          </w:tcPr>
          <w:p w14:paraId="04FD8720" w14:textId="77777777" w:rsidR="00B0349D" w:rsidRDefault="00B0349D" w:rsidP="00AD1C38">
            <w:pPr>
              <w:pStyle w:val="Szvegtrzs"/>
              <w:spacing w:after="0" w:line="240" w:lineRule="auto"/>
              <w:jc w:val="center"/>
            </w:pPr>
            <w:r>
              <w:t>072112</w:t>
            </w:r>
          </w:p>
        </w:tc>
        <w:tc>
          <w:tcPr>
            <w:tcW w:w="7081" w:type="dxa"/>
          </w:tcPr>
          <w:p w14:paraId="0D358CBA" w14:textId="77777777" w:rsidR="00B0349D" w:rsidRDefault="00B0349D" w:rsidP="00AD1C38">
            <w:pPr>
              <w:pStyle w:val="Szvegtrzs"/>
              <w:spacing w:after="0" w:line="240" w:lineRule="auto"/>
              <w:jc w:val="both"/>
            </w:pPr>
            <w:r>
              <w:t>Háziorvosi ügyeleti ellátás</w:t>
            </w:r>
          </w:p>
        </w:tc>
      </w:tr>
      <w:tr w:rsidR="00B0349D" w14:paraId="46FF0CF3" w14:textId="77777777" w:rsidTr="00AD1C38">
        <w:tc>
          <w:tcPr>
            <w:tcW w:w="988" w:type="dxa"/>
          </w:tcPr>
          <w:p w14:paraId="5AD9A776" w14:textId="77777777" w:rsidR="00B0349D" w:rsidRDefault="00B0349D" w:rsidP="00AD1C38">
            <w:pPr>
              <w:pStyle w:val="Szvegtrzs"/>
              <w:spacing w:after="0" w:line="240" w:lineRule="auto"/>
              <w:jc w:val="center"/>
            </w:pPr>
            <w:r>
              <w:t>31</w:t>
            </w:r>
          </w:p>
        </w:tc>
        <w:tc>
          <w:tcPr>
            <w:tcW w:w="1559" w:type="dxa"/>
          </w:tcPr>
          <w:p w14:paraId="6AFA3534" w14:textId="77777777" w:rsidR="00B0349D" w:rsidRDefault="00B0349D" w:rsidP="00AD1C38">
            <w:pPr>
              <w:pStyle w:val="Szvegtrzs"/>
              <w:spacing w:after="0" w:line="240" w:lineRule="auto"/>
              <w:jc w:val="center"/>
            </w:pPr>
            <w:r>
              <w:t>072311</w:t>
            </w:r>
          </w:p>
        </w:tc>
        <w:tc>
          <w:tcPr>
            <w:tcW w:w="7081" w:type="dxa"/>
          </w:tcPr>
          <w:p w14:paraId="1BD7F5D7" w14:textId="77777777" w:rsidR="00B0349D" w:rsidRDefault="00B0349D" w:rsidP="00AD1C38">
            <w:pPr>
              <w:pStyle w:val="Szvegtrzs"/>
              <w:spacing w:after="0" w:line="240" w:lineRule="auto"/>
              <w:jc w:val="both"/>
            </w:pPr>
            <w:r>
              <w:t>Fogorvosi alapellátás</w:t>
            </w:r>
          </w:p>
        </w:tc>
      </w:tr>
      <w:tr w:rsidR="00B0349D" w14:paraId="2C2ED6C0" w14:textId="77777777" w:rsidTr="00AD1C38">
        <w:tc>
          <w:tcPr>
            <w:tcW w:w="988" w:type="dxa"/>
          </w:tcPr>
          <w:p w14:paraId="41A0A9EF" w14:textId="77777777" w:rsidR="00B0349D" w:rsidRDefault="00B0349D" w:rsidP="00AD1C38">
            <w:pPr>
              <w:pStyle w:val="Szvegtrzs"/>
              <w:spacing w:after="0" w:line="240" w:lineRule="auto"/>
              <w:jc w:val="center"/>
            </w:pPr>
            <w:r>
              <w:t>32</w:t>
            </w:r>
          </w:p>
        </w:tc>
        <w:tc>
          <w:tcPr>
            <w:tcW w:w="1559" w:type="dxa"/>
          </w:tcPr>
          <w:p w14:paraId="4BA3FFA1" w14:textId="77777777" w:rsidR="00B0349D" w:rsidRDefault="00B0349D" w:rsidP="00AD1C38">
            <w:pPr>
              <w:pStyle w:val="Szvegtrzs"/>
              <w:spacing w:after="0" w:line="240" w:lineRule="auto"/>
              <w:jc w:val="center"/>
            </w:pPr>
            <w:r>
              <w:t>072420</w:t>
            </w:r>
          </w:p>
        </w:tc>
        <w:tc>
          <w:tcPr>
            <w:tcW w:w="7081" w:type="dxa"/>
          </w:tcPr>
          <w:p w14:paraId="6D929A1A" w14:textId="77777777" w:rsidR="00B0349D" w:rsidRDefault="00B0349D" w:rsidP="00AD1C38">
            <w:pPr>
              <w:pStyle w:val="Szvegtrzs"/>
              <w:spacing w:after="0" w:line="240" w:lineRule="auto"/>
              <w:jc w:val="both"/>
            </w:pPr>
            <w:r>
              <w:t>Egészségügyi laboratóriumi szolgáltatások</w:t>
            </w:r>
          </w:p>
        </w:tc>
      </w:tr>
      <w:tr w:rsidR="00B0349D" w14:paraId="16D85F00" w14:textId="77777777" w:rsidTr="00AD1C38">
        <w:tc>
          <w:tcPr>
            <w:tcW w:w="988" w:type="dxa"/>
          </w:tcPr>
          <w:p w14:paraId="1BF14E9B" w14:textId="77777777" w:rsidR="00B0349D" w:rsidRDefault="00B0349D" w:rsidP="00AD1C38">
            <w:pPr>
              <w:pStyle w:val="Szvegtrzs"/>
              <w:spacing w:after="0" w:line="240" w:lineRule="auto"/>
              <w:jc w:val="center"/>
            </w:pPr>
            <w:r>
              <w:t>33</w:t>
            </w:r>
          </w:p>
        </w:tc>
        <w:tc>
          <w:tcPr>
            <w:tcW w:w="1559" w:type="dxa"/>
          </w:tcPr>
          <w:p w14:paraId="13615565" w14:textId="77777777" w:rsidR="00B0349D" w:rsidRDefault="00B0349D" w:rsidP="00AD1C38">
            <w:pPr>
              <w:pStyle w:val="Szvegtrzs"/>
              <w:spacing w:after="0" w:line="240" w:lineRule="auto"/>
              <w:jc w:val="center"/>
            </w:pPr>
            <w:r>
              <w:t>074031</w:t>
            </w:r>
          </w:p>
        </w:tc>
        <w:tc>
          <w:tcPr>
            <w:tcW w:w="7081" w:type="dxa"/>
          </w:tcPr>
          <w:p w14:paraId="1815C94D" w14:textId="77777777" w:rsidR="00B0349D" w:rsidRDefault="00B0349D" w:rsidP="00AD1C38">
            <w:pPr>
              <w:pStyle w:val="Szvegtrzs"/>
              <w:spacing w:after="0" w:line="240" w:lineRule="auto"/>
              <w:jc w:val="both"/>
            </w:pPr>
            <w:r>
              <w:t>Család és nővédelmi egészségügyi gondozás</w:t>
            </w:r>
          </w:p>
        </w:tc>
      </w:tr>
      <w:tr w:rsidR="00B0349D" w14:paraId="76DF5B2B" w14:textId="77777777" w:rsidTr="00AD1C38">
        <w:tc>
          <w:tcPr>
            <w:tcW w:w="988" w:type="dxa"/>
          </w:tcPr>
          <w:p w14:paraId="05C1362E" w14:textId="77777777" w:rsidR="00B0349D" w:rsidRDefault="00B0349D" w:rsidP="00AD1C38">
            <w:pPr>
              <w:pStyle w:val="Szvegtrzs"/>
              <w:spacing w:after="0" w:line="240" w:lineRule="auto"/>
              <w:jc w:val="center"/>
            </w:pPr>
            <w:r>
              <w:t>34</w:t>
            </w:r>
          </w:p>
        </w:tc>
        <w:tc>
          <w:tcPr>
            <w:tcW w:w="1559" w:type="dxa"/>
          </w:tcPr>
          <w:p w14:paraId="60483882" w14:textId="77777777" w:rsidR="00B0349D" w:rsidRDefault="00B0349D" w:rsidP="00AD1C38">
            <w:pPr>
              <w:pStyle w:val="Szvegtrzs"/>
              <w:spacing w:after="0" w:line="240" w:lineRule="auto"/>
              <w:jc w:val="center"/>
            </w:pPr>
            <w:r>
              <w:t>074032</w:t>
            </w:r>
          </w:p>
        </w:tc>
        <w:tc>
          <w:tcPr>
            <w:tcW w:w="7081" w:type="dxa"/>
          </w:tcPr>
          <w:p w14:paraId="4DACBD1A" w14:textId="77777777" w:rsidR="00B0349D" w:rsidRDefault="00B0349D" w:rsidP="00AD1C38">
            <w:pPr>
              <w:pStyle w:val="Szvegtrzs"/>
              <w:spacing w:after="0" w:line="240" w:lineRule="auto"/>
              <w:jc w:val="both"/>
            </w:pPr>
            <w:r>
              <w:t>Ifjúság- egészségügyi gondozás</w:t>
            </w:r>
          </w:p>
        </w:tc>
      </w:tr>
      <w:tr w:rsidR="00B0349D" w14:paraId="7BA3E18E" w14:textId="77777777" w:rsidTr="00AD1C38">
        <w:tc>
          <w:tcPr>
            <w:tcW w:w="988" w:type="dxa"/>
          </w:tcPr>
          <w:p w14:paraId="71B980D2" w14:textId="77777777" w:rsidR="00B0349D" w:rsidRDefault="00B0349D" w:rsidP="00AD1C38">
            <w:pPr>
              <w:pStyle w:val="Szvegtrzs"/>
              <w:spacing w:after="0" w:line="240" w:lineRule="auto"/>
              <w:jc w:val="center"/>
            </w:pPr>
            <w:r>
              <w:lastRenderedPageBreak/>
              <w:t>35</w:t>
            </w:r>
          </w:p>
        </w:tc>
        <w:tc>
          <w:tcPr>
            <w:tcW w:w="1559" w:type="dxa"/>
          </w:tcPr>
          <w:p w14:paraId="748FF065" w14:textId="77777777" w:rsidR="00B0349D" w:rsidRDefault="00B0349D" w:rsidP="00AD1C38">
            <w:pPr>
              <w:pStyle w:val="Szvegtrzs"/>
              <w:spacing w:after="0" w:line="240" w:lineRule="auto"/>
              <w:jc w:val="center"/>
            </w:pPr>
            <w:r>
              <w:t>074051</w:t>
            </w:r>
          </w:p>
        </w:tc>
        <w:tc>
          <w:tcPr>
            <w:tcW w:w="7081" w:type="dxa"/>
          </w:tcPr>
          <w:p w14:paraId="5106597D" w14:textId="77777777" w:rsidR="00B0349D" w:rsidRDefault="00B0349D" w:rsidP="00AD1C38">
            <w:pPr>
              <w:pStyle w:val="Szvegtrzs"/>
              <w:spacing w:after="0" w:line="240" w:lineRule="auto"/>
              <w:jc w:val="both"/>
            </w:pPr>
            <w:r>
              <w:t>Nem fertőző megbetegedések megelőzése</w:t>
            </w:r>
          </w:p>
        </w:tc>
      </w:tr>
      <w:tr w:rsidR="00B0349D" w14:paraId="48118A13" w14:textId="77777777" w:rsidTr="00AD1C38">
        <w:tc>
          <w:tcPr>
            <w:tcW w:w="988" w:type="dxa"/>
          </w:tcPr>
          <w:p w14:paraId="5910F9EC" w14:textId="77777777" w:rsidR="00B0349D" w:rsidRDefault="00B0349D" w:rsidP="00AD1C38">
            <w:pPr>
              <w:pStyle w:val="Szvegtrzs"/>
              <w:spacing w:after="0" w:line="240" w:lineRule="auto"/>
              <w:jc w:val="center"/>
            </w:pPr>
            <w:r>
              <w:t>36</w:t>
            </w:r>
          </w:p>
        </w:tc>
        <w:tc>
          <w:tcPr>
            <w:tcW w:w="1559" w:type="dxa"/>
          </w:tcPr>
          <w:p w14:paraId="7B50BDF4" w14:textId="77777777" w:rsidR="00B0349D" w:rsidRDefault="00B0349D" w:rsidP="00AD1C38">
            <w:pPr>
              <w:pStyle w:val="Szvegtrzs"/>
              <w:spacing w:after="0" w:line="240" w:lineRule="auto"/>
              <w:jc w:val="center"/>
            </w:pPr>
            <w:r>
              <w:t>076062</w:t>
            </w:r>
          </w:p>
        </w:tc>
        <w:tc>
          <w:tcPr>
            <w:tcW w:w="7081" w:type="dxa"/>
          </w:tcPr>
          <w:p w14:paraId="63943712" w14:textId="77777777" w:rsidR="00B0349D" w:rsidRDefault="00B0349D" w:rsidP="00AD1C38">
            <w:pPr>
              <w:pStyle w:val="Szvegtrzs"/>
              <w:spacing w:after="0" w:line="240" w:lineRule="auto"/>
              <w:jc w:val="both"/>
            </w:pPr>
            <w:r>
              <w:t>Település-egészségügyi feladatok</w:t>
            </w:r>
          </w:p>
        </w:tc>
      </w:tr>
      <w:tr w:rsidR="00B0349D" w14:paraId="275A252D" w14:textId="77777777" w:rsidTr="00AD1C38">
        <w:tc>
          <w:tcPr>
            <w:tcW w:w="988" w:type="dxa"/>
          </w:tcPr>
          <w:p w14:paraId="63EAE141" w14:textId="77777777" w:rsidR="00B0349D" w:rsidRDefault="00B0349D" w:rsidP="00AD1C38">
            <w:pPr>
              <w:pStyle w:val="Szvegtrzs"/>
              <w:spacing w:after="0" w:line="240" w:lineRule="auto"/>
              <w:jc w:val="center"/>
            </w:pPr>
            <w:r>
              <w:t>37</w:t>
            </w:r>
          </w:p>
        </w:tc>
        <w:tc>
          <w:tcPr>
            <w:tcW w:w="1559" w:type="dxa"/>
          </w:tcPr>
          <w:p w14:paraId="44D05919" w14:textId="77777777" w:rsidR="00B0349D" w:rsidRDefault="00B0349D" w:rsidP="00AD1C38">
            <w:pPr>
              <w:pStyle w:val="Szvegtrzs"/>
              <w:spacing w:after="0" w:line="240" w:lineRule="auto"/>
              <w:jc w:val="center"/>
            </w:pPr>
            <w:r>
              <w:t>081030</w:t>
            </w:r>
          </w:p>
        </w:tc>
        <w:tc>
          <w:tcPr>
            <w:tcW w:w="7081" w:type="dxa"/>
          </w:tcPr>
          <w:p w14:paraId="07F6EFCC" w14:textId="77777777" w:rsidR="00B0349D" w:rsidRDefault="00B0349D" w:rsidP="00AD1C38">
            <w:pPr>
              <w:pStyle w:val="Szvegtrzs"/>
              <w:spacing w:after="0" w:line="240" w:lineRule="auto"/>
              <w:jc w:val="both"/>
            </w:pPr>
            <w:r>
              <w:t>Sportlétesítmények, edzőtáborok működtetése és fejlesztése</w:t>
            </w:r>
          </w:p>
        </w:tc>
      </w:tr>
      <w:tr w:rsidR="00B0349D" w14:paraId="48141126" w14:textId="77777777" w:rsidTr="00AD1C38">
        <w:tc>
          <w:tcPr>
            <w:tcW w:w="988" w:type="dxa"/>
          </w:tcPr>
          <w:p w14:paraId="4850EE70" w14:textId="77777777" w:rsidR="00B0349D" w:rsidRDefault="00B0349D" w:rsidP="00AD1C38">
            <w:pPr>
              <w:pStyle w:val="Szvegtrzs"/>
              <w:spacing w:after="0" w:line="240" w:lineRule="auto"/>
              <w:jc w:val="center"/>
            </w:pPr>
            <w:r>
              <w:t>38</w:t>
            </w:r>
          </w:p>
        </w:tc>
        <w:tc>
          <w:tcPr>
            <w:tcW w:w="1559" w:type="dxa"/>
          </w:tcPr>
          <w:p w14:paraId="63D81647" w14:textId="77777777" w:rsidR="00B0349D" w:rsidRDefault="00B0349D" w:rsidP="00AD1C38">
            <w:pPr>
              <w:pStyle w:val="Szvegtrzs"/>
              <w:spacing w:after="0" w:line="240" w:lineRule="auto"/>
              <w:jc w:val="center"/>
            </w:pPr>
            <w:r>
              <w:t>081041</w:t>
            </w:r>
          </w:p>
        </w:tc>
        <w:tc>
          <w:tcPr>
            <w:tcW w:w="7081" w:type="dxa"/>
          </w:tcPr>
          <w:p w14:paraId="73DB8897" w14:textId="77777777" w:rsidR="00B0349D" w:rsidRDefault="00B0349D" w:rsidP="00AD1C38">
            <w:pPr>
              <w:pStyle w:val="Szvegtrzs"/>
              <w:spacing w:after="0" w:line="240" w:lineRule="auto"/>
              <w:jc w:val="both"/>
            </w:pPr>
            <w:r>
              <w:t>Versenysport- és utánpótlás-nevelési tevékenység és támogatása</w:t>
            </w:r>
          </w:p>
        </w:tc>
      </w:tr>
      <w:tr w:rsidR="00B0349D" w14:paraId="68DBE8FF" w14:textId="77777777" w:rsidTr="00AD1C38">
        <w:tc>
          <w:tcPr>
            <w:tcW w:w="988" w:type="dxa"/>
          </w:tcPr>
          <w:p w14:paraId="44E2C83B" w14:textId="77777777" w:rsidR="00B0349D" w:rsidRDefault="00B0349D" w:rsidP="00AD1C38">
            <w:pPr>
              <w:pStyle w:val="Szvegtrzs"/>
              <w:spacing w:after="0" w:line="240" w:lineRule="auto"/>
              <w:jc w:val="center"/>
            </w:pPr>
            <w:r>
              <w:t>39</w:t>
            </w:r>
          </w:p>
        </w:tc>
        <w:tc>
          <w:tcPr>
            <w:tcW w:w="1559" w:type="dxa"/>
          </w:tcPr>
          <w:p w14:paraId="4B2848B7" w14:textId="77777777" w:rsidR="00B0349D" w:rsidRDefault="00B0349D" w:rsidP="00AD1C38">
            <w:pPr>
              <w:pStyle w:val="Szvegtrzs"/>
              <w:spacing w:after="0" w:line="240" w:lineRule="auto"/>
              <w:jc w:val="center"/>
            </w:pPr>
            <w:r>
              <w:t>081061</w:t>
            </w:r>
          </w:p>
        </w:tc>
        <w:tc>
          <w:tcPr>
            <w:tcW w:w="7081" w:type="dxa"/>
          </w:tcPr>
          <w:p w14:paraId="637A60AE" w14:textId="77777777" w:rsidR="00B0349D" w:rsidRDefault="00B0349D" w:rsidP="00AD1C38">
            <w:pPr>
              <w:pStyle w:val="Szvegtrzs"/>
              <w:spacing w:after="0" w:line="240" w:lineRule="auto"/>
              <w:jc w:val="both"/>
            </w:pPr>
            <w:r>
              <w:t>Szabadidős park, fürdő és strandszolgáltatás</w:t>
            </w:r>
          </w:p>
        </w:tc>
      </w:tr>
      <w:tr w:rsidR="00B0349D" w14:paraId="33C0BDF3" w14:textId="77777777" w:rsidTr="00AD1C38">
        <w:tc>
          <w:tcPr>
            <w:tcW w:w="988" w:type="dxa"/>
          </w:tcPr>
          <w:p w14:paraId="57866D28" w14:textId="77777777" w:rsidR="00B0349D" w:rsidRDefault="00B0349D" w:rsidP="00AD1C38">
            <w:pPr>
              <w:pStyle w:val="Szvegtrzs"/>
              <w:spacing w:after="0" w:line="240" w:lineRule="auto"/>
              <w:jc w:val="center"/>
            </w:pPr>
            <w:r>
              <w:t>40</w:t>
            </w:r>
          </w:p>
        </w:tc>
        <w:tc>
          <w:tcPr>
            <w:tcW w:w="1559" w:type="dxa"/>
          </w:tcPr>
          <w:p w14:paraId="5B166E4C" w14:textId="77777777" w:rsidR="00B0349D" w:rsidRDefault="00B0349D" w:rsidP="00AD1C38">
            <w:pPr>
              <w:pStyle w:val="Szvegtrzs"/>
              <w:spacing w:after="0" w:line="240" w:lineRule="auto"/>
              <w:jc w:val="center"/>
            </w:pPr>
            <w:r>
              <w:t>082042</w:t>
            </w:r>
          </w:p>
        </w:tc>
        <w:tc>
          <w:tcPr>
            <w:tcW w:w="7081" w:type="dxa"/>
          </w:tcPr>
          <w:p w14:paraId="0692407D" w14:textId="77777777" w:rsidR="00B0349D" w:rsidRDefault="00B0349D" w:rsidP="00AD1C38">
            <w:pPr>
              <w:pStyle w:val="Szvegtrzs"/>
              <w:spacing w:after="0" w:line="240" w:lineRule="auto"/>
              <w:jc w:val="both"/>
            </w:pPr>
            <w:r>
              <w:t>Könyvtári állomány gyarapítása, nyilvántartása</w:t>
            </w:r>
          </w:p>
        </w:tc>
      </w:tr>
      <w:tr w:rsidR="00B0349D" w14:paraId="31298431" w14:textId="77777777" w:rsidTr="00AD1C38">
        <w:tc>
          <w:tcPr>
            <w:tcW w:w="988" w:type="dxa"/>
          </w:tcPr>
          <w:p w14:paraId="0443D225" w14:textId="77777777" w:rsidR="00B0349D" w:rsidRDefault="00B0349D" w:rsidP="00AD1C38">
            <w:pPr>
              <w:pStyle w:val="Szvegtrzs"/>
              <w:spacing w:after="0" w:line="240" w:lineRule="auto"/>
              <w:jc w:val="center"/>
            </w:pPr>
            <w:r>
              <w:t>41</w:t>
            </w:r>
          </w:p>
        </w:tc>
        <w:tc>
          <w:tcPr>
            <w:tcW w:w="1559" w:type="dxa"/>
          </w:tcPr>
          <w:p w14:paraId="38E19821" w14:textId="77777777" w:rsidR="00B0349D" w:rsidRDefault="00B0349D" w:rsidP="00AD1C38">
            <w:pPr>
              <w:pStyle w:val="Szvegtrzs"/>
              <w:spacing w:after="0" w:line="240" w:lineRule="auto"/>
              <w:jc w:val="center"/>
            </w:pPr>
            <w:r>
              <w:t>082044</w:t>
            </w:r>
          </w:p>
        </w:tc>
        <w:tc>
          <w:tcPr>
            <w:tcW w:w="7081" w:type="dxa"/>
          </w:tcPr>
          <w:p w14:paraId="4195F6CA" w14:textId="77777777" w:rsidR="00B0349D" w:rsidRDefault="00B0349D" w:rsidP="00AD1C38">
            <w:pPr>
              <w:pStyle w:val="Szvegtrzs"/>
              <w:spacing w:after="0" w:line="240" w:lineRule="auto"/>
              <w:jc w:val="both"/>
            </w:pPr>
            <w:r>
              <w:t>Könyvtári szolgáltatások</w:t>
            </w:r>
          </w:p>
        </w:tc>
      </w:tr>
      <w:tr w:rsidR="00B0349D" w14:paraId="78A3B68C" w14:textId="77777777" w:rsidTr="00AD1C38">
        <w:tc>
          <w:tcPr>
            <w:tcW w:w="988" w:type="dxa"/>
          </w:tcPr>
          <w:p w14:paraId="20C1195B" w14:textId="77777777" w:rsidR="00B0349D" w:rsidRDefault="00B0349D" w:rsidP="00AD1C38">
            <w:pPr>
              <w:pStyle w:val="Szvegtrzs"/>
              <w:spacing w:after="0" w:line="240" w:lineRule="auto"/>
              <w:jc w:val="center"/>
            </w:pPr>
            <w:r>
              <w:t>42</w:t>
            </w:r>
          </w:p>
        </w:tc>
        <w:tc>
          <w:tcPr>
            <w:tcW w:w="1559" w:type="dxa"/>
          </w:tcPr>
          <w:p w14:paraId="2AF66B76" w14:textId="77777777" w:rsidR="00B0349D" w:rsidRDefault="00B0349D" w:rsidP="00AD1C38">
            <w:pPr>
              <w:pStyle w:val="Szvegtrzs"/>
              <w:spacing w:after="0" w:line="240" w:lineRule="auto"/>
              <w:jc w:val="center"/>
            </w:pPr>
            <w:r>
              <w:t>082091</w:t>
            </w:r>
          </w:p>
        </w:tc>
        <w:tc>
          <w:tcPr>
            <w:tcW w:w="7081" w:type="dxa"/>
          </w:tcPr>
          <w:p w14:paraId="4A855892" w14:textId="77777777" w:rsidR="00B0349D" w:rsidRDefault="00B0349D" w:rsidP="00AD1C38">
            <w:pPr>
              <w:pStyle w:val="Szvegtrzs"/>
              <w:spacing w:after="0" w:line="240" w:lineRule="auto"/>
              <w:jc w:val="both"/>
            </w:pPr>
            <w:r>
              <w:t>Közművelődés – közösségi és társadalmi részvétel fejlesztése</w:t>
            </w:r>
          </w:p>
        </w:tc>
      </w:tr>
      <w:tr w:rsidR="00B0349D" w14:paraId="12A1825D" w14:textId="77777777" w:rsidTr="00AD1C38">
        <w:tc>
          <w:tcPr>
            <w:tcW w:w="988" w:type="dxa"/>
          </w:tcPr>
          <w:p w14:paraId="3B9F0D13" w14:textId="77777777" w:rsidR="00B0349D" w:rsidRDefault="00B0349D" w:rsidP="00AD1C38">
            <w:pPr>
              <w:pStyle w:val="Szvegtrzs"/>
              <w:spacing w:after="0" w:line="240" w:lineRule="auto"/>
              <w:jc w:val="center"/>
            </w:pPr>
            <w:r>
              <w:t>43</w:t>
            </w:r>
          </w:p>
        </w:tc>
        <w:tc>
          <w:tcPr>
            <w:tcW w:w="1559" w:type="dxa"/>
          </w:tcPr>
          <w:p w14:paraId="5FC56140" w14:textId="77777777" w:rsidR="00B0349D" w:rsidRDefault="00B0349D" w:rsidP="00AD1C38">
            <w:pPr>
              <w:pStyle w:val="Szvegtrzs"/>
              <w:spacing w:after="0" w:line="240" w:lineRule="auto"/>
              <w:jc w:val="center"/>
            </w:pPr>
            <w:r>
              <w:t>082092</w:t>
            </w:r>
          </w:p>
        </w:tc>
        <w:tc>
          <w:tcPr>
            <w:tcW w:w="7081" w:type="dxa"/>
          </w:tcPr>
          <w:p w14:paraId="3230BBCD" w14:textId="77777777" w:rsidR="00B0349D" w:rsidRDefault="00B0349D" w:rsidP="00AD1C38">
            <w:pPr>
              <w:pStyle w:val="Szvegtrzs"/>
              <w:spacing w:after="0" w:line="240" w:lineRule="auto"/>
              <w:jc w:val="both"/>
            </w:pPr>
            <w:r>
              <w:t>Közművelődés – hagyományos közösségi kulturális értékek gondozása</w:t>
            </w:r>
          </w:p>
        </w:tc>
      </w:tr>
      <w:tr w:rsidR="00B0349D" w14:paraId="0001D82E" w14:textId="77777777" w:rsidTr="00AD1C38">
        <w:tc>
          <w:tcPr>
            <w:tcW w:w="988" w:type="dxa"/>
          </w:tcPr>
          <w:p w14:paraId="5912E9EC" w14:textId="77777777" w:rsidR="00B0349D" w:rsidRDefault="00B0349D" w:rsidP="00AD1C38">
            <w:pPr>
              <w:pStyle w:val="Szvegtrzs"/>
              <w:spacing w:after="0" w:line="240" w:lineRule="auto"/>
              <w:jc w:val="center"/>
            </w:pPr>
            <w:r>
              <w:t>44</w:t>
            </w:r>
          </w:p>
        </w:tc>
        <w:tc>
          <w:tcPr>
            <w:tcW w:w="1559" w:type="dxa"/>
          </w:tcPr>
          <w:p w14:paraId="45A4EF28" w14:textId="77777777" w:rsidR="00B0349D" w:rsidRDefault="00B0349D" w:rsidP="00AD1C38">
            <w:pPr>
              <w:pStyle w:val="Szvegtrzs"/>
              <w:spacing w:after="0" w:line="240" w:lineRule="auto"/>
              <w:jc w:val="center"/>
            </w:pPr>
            <w:r>
              <w:t>084070</w:t>
            </w:r>
          </w:p>
        </w:tc>
        <w:tc>
          <w:tcPr>
            <w:tcW w:w="7081" w:type="dxa"/>
          </w:tcPr>
          <w:p w14:paraId="6377A500" w14:textId="77777777" w:rsidR="00B0349D" w:rsidRDefault="00B0349D" w:rsidP="00AD1C38">
            <w:pPr>
              <w:pStyle w:val="Szvegtrzs"/>
              <w:spacing w:after="0" w:line="240" w:lineRule="auto"/>
              <w:jc w:val="both"/>
            </w:pPr>
            <w:r>
              <w:t>A fiatalok társadalmi integrációját segítő struktúra, szakmai szolgáltatások fejlesztése, működtetése</w:t>
            </w:r>
          </w:p>
        </w:tc>
      </w:tr>
      <w:tr w:rsidR="00B0349D" w14:paraId="66B0F0FB" w14:textId="77777777" w:rsidTr="00AD1C38">
        <w:tc>
          <w:tcPr>
            <w:tcW w:w="988" w:type="dxa"/>
          </w:tcPr>
          <w:p w14:paraId="61CF14C1" w14:textId="77777777" w:rsidR="00B0349D" w:rsidRDefault="00B0349D" w:rsidP="00AD1C38">
            <w:pPr>
              <w:pStyle w:val="Szvegtrzs"/>
              <w:spacing w:after="0" w:line="240" w:lineRule="auto"/>
              <w:jc w:val="center"/>
            </w:pPr>
            <w:r>
              <w:t>45</w:t>
            </w:r>
          </w:p>
        </w:tc>
        <w:tc>
          <w:tcPr>
            <w:tcW w:w="1559" w:type="dxa"/>
          </w:tcPr>
          <w:p w14:paraId="605C2B38" w14:textId="77777777" w:rsidR="00B0349D" w:rsidRDefault="00B0349D" w:rsidP="00AD1C38">
            <w:pPr>
              <w:pStyle w:val="Szvegtrzs"/>
              <w:spacing w:after="0" w:line="240" w:lineRule="auto"/>
              <w:jc w:val="center"/>
            </w:pPr>
            <w:r>
              <w:t>086020</w:t>
            </w:r>
          </w:p>
        </w:tc>
        <w:tc>
          <w:tcPr>
            <w:tcW w:w="7081" w:type="dxa"/>
          </w:tcPr>
          <w:p w14:paraId="4AF2FBC1" w14:textId="77777777" w:rsidR="00B0349D" w:rsidRDefault="00B0349D" w:rsidP="00AD1C38">
            <w:pPr>
              <w:pStyle w:val="Szvegtrzs"/>
              <w:spacing w:after="0" w:line="240" w:lineRule="auto"/>
              <w:jc w:val="both"/>
            </w:pPr>
            <w:r>
              <w:t>Helyi, térségi közösségi tér biztosítása, működtetése</w:t>
            </w:r>
          </w:p>
        </w:tc>
      </w:tr>
      <w:tr w:rsidR="00B0349D" w14:paraId="428DDF58" w14:textId="77777777" w:rsidTr="00AD1C38">
        <w:tc>
          <w:tcPr>
            <w:tcW w:w="988" w:type="dxa"/>
          </w:tcPr>
          <w:p w14:paraId="2D19AD2B" w14:textId="77777777" w:rsidR="00B0349D" w:rsidRDefault="00B0349D" w:rsidP="00AD1C38">
            <w:pPr>
              <w:pStyle w:val="Szvegtrzs"/>
              <w:spacing w:after="0" w:line="240" w:lineRule="auto"/>
              <w:jc w:val="center"/>
            </w:pPr>
            <w:r>
              <w:t>46</w:t>
            </w:r>
          </w:p>
        </w:tc>
        <w:tc>
          <w:tcPr>
            <w:tcW w:w="1559" w:type="dxa"/>
          </w:tcPr>
          <w:p w14:paraId="4D15183F" w14:textId="77777777" w:rsidR="00B0349D" w:rsidRDefault="00B0349D" w:rsidP="00AD1C38">
            <w:pPr>
              <w:pStyle w:val="Szvegtrzs"/>
              <w:spacing w:after="0" w:line="240" w:lineRule="auto"/>
              <w:jc w:val="center"/>
            </w:pPr>
            <w:r>
              <w:t>096015</w:t>
            </w:r>
          </w:p>
        </w:tc>
        <w:tc>
          <w:tcPr>
            <w:tcW w:w="7081" w:type="dxa"/>
          </w:tcPr>
          <w:p w14:paraId="3D50099F" w14:textId="77777777" w:rsidR="00B0349D" w:rsidRDefault="00B0349D" w:rsidP="00AD1C38">
            <w:pPr>
              <w:pStyle w:val="Szvegtrzs"/>
              <w:spacing w:after="0" w:line="240" w:lineRule="auto"/>
              <w:jc w:val="both"/>
            </w:pPr>
            <w:r>
              <w:t>Gyermekétkeztetés köznevelési intézményben</w:t>
            </w:r>
          </w:p>
        </w:tc>
      </w:tr>
      <w:tr w:rsidR="00B0349D" w14:paraId="7B9B1E97" w14:textId="77777777" w:rsidTr="00AD1C38">
        <w:tc>
          <w:tcPr>
            <w:tcW w:w="988" w:type="dxa"/>
          </w:tcPr>
          <w:p w14:paraId="57BE10DA" w14:textId="77777777" w:rsidR="00B0349D" w:rsidRDefault="00B0349D" w:rsidP="00AD1C38">
            <w:pPr>
              <w:pStyle w:val="Szvegtrzs"/>
              <w:spacing w:after="0" w:line="240" w:lineRule="auto"/>
              <w:jc w:val="center"/>
            </w:pPr>
            <w:r>
              <w:t>47</w:t>
            </w:r>
          </w:p>
        </w:tc>
        <w:tc>
          <w:tcPr>
            <w:tcW w:w="1559" w:type="dxa"/>
          </w:tcPr>
          <w:p w14:paraId="31996BE3" w14:textId="77777777" w:rsidR="00B0349D" w:rsidRDefault="00B0349D" w:rsidP="00AD1C38">
            <w:pPr>
              <w:pStyle w:val="Szvegtrzs"/>
              <w:spacing w:after="0" w:line="240" w:lineRule="auto"/>
              <w:jc w:val="center"/>
            </w:pPr>
            <w:r>
              <w:t>096025</w:t>
            </w:r>
          </w:p>
        </w:tc>
        <w:tc>
          <w:tcPr>
            <w:tcW w:w="7081" w:type="dxa"/>
          </w:tcPr>
          <w:p w14:paraId="65CCC47F" w14:textId="77777777" w:rsidR="00B0349D" w:rsidRDefault="00B0349D" w:rsidP="00AD1C38">
            <w:pPr>
              <w:pStyle w:val="Szvegtrzs"/>
              <w:spacing w:after="0" w:line="240" w:lineRule="auto"/>
              <w:jc w:val="both"/>
            </w:pPr>
            <w:r>
              <w:t>Munkahelyi étkeztetés köznevelési intézményben</w:t>
            </w:r>
          </w:p>
        </w:tc>
      </w:tr>
      <w:tr w:rsidR="00B0349D" w14:paraId="048FFF21" w14:textId="77777777" w:rsidTr="00AD1C38">
        <w:tc>
          <w:tcPr>
            <w:tcW w:w="988" w:type="dxa"/>
          </w:tcPr>
          <w:p w14:paraId="08F17AA0" w14:textId="77777777" w:rsidR="00B0349D" w:rsidRDefault="00B0349D" w:rsidP="00AD1C38">
            <w:pPr>
              <w:pStyle w:val="Szvegtrzs"/>
              <w:spacing w:after="0" w:line="240" w:lineRule="auto"/>
              <w:jc w:val="center"/>
            </w:pPr>
            <w:r>
              <w:t>48</w:t>
            </w:r>
          </w:p>
        </w:tc>
        <w:tc>
          <w:tcPr>
            <w:tcW w:w="1559" w:type="dxa"/>
          </w:tcPr>
          <w:p w14:paraId="32F9F1AA" w14:textId="77777777" w:rsidR="00B0349D" w:rsidRDefault="00B0349D" w:rsidP="00AD1C38">
            <w:pPr>
              <w:pStyle w:val="Szvegtrzs"/>
              <w:spacing w:after="0" w:line="240" w:lineRule="auto"/>
              <w:jc w:val="center"/>
            </w:pPr>
            <w:r>
              <w:t>102050</w:t>
            </w:r>
          </w:p>
        </w:tc>
        <w:tc>
          <w:tcPr>
            <w:tcW w:w="7081" w:type="dxa"/>
          </w:tcPr>
          <w:p w14:paraId="39B8E0AC" w14:textId="77777777" w:rsidR="00B0349D" w:rsidRDefault="00B0349D" w:rsidP="00AD1C38">
            <w:pPr>
              <w:pStyle w:val="Szvegtrzs"/>
              <w:spacing w:after="0" w:line="240" w:lineRule="auto"/>
              <w:jc w:val="both"/>
            </w:pPr>
            <w:r>
              <w:t>Az időskorúak társadalmi integrációját célzó programok</w:t>
            </w:r>
          </w:p>
        </w:tc>
      </w:tr>
      <w:tr w:rsidR="00B0349D" w14:paraId="5BD8818E" w14:textId="77777777" w:rsidTr="00AD1C38">
        <w:tc>
          <w:tcPr>
            <w:tcW w:w="988" w:type="dxa"/>
          </w:tcPr>
          <w:p w14:paraId="233B43E5" w14:textId="77777777" w:rsidR="00B0349D" w:rsidRDefault="00B0349D" w:rsidP="00AD1C38">
            <w:pPr>
              <w:pStyle w:val="Szvegtrzs"/>
              <w:spacing w:after="0" w:line="240" w:lineRule="auto"/>
              <w:jc w:val="center"/>
            </w:pPr>
            <w:r>
              <w:t>49</w:t>
            </w:r>
          </w:p>
        </w:tc>
        <w:tc>
          <w:tcPr>
            <w:tcW w:w="1559" w:type="dxa"/>
          </w:tcPr>
          <w:p w14:paraId="33A876CB" w14:textId="77777777" w:rsidR="00B0349D" w:rsidRDefault="00B0349D" w:rsidP="00AD1C38">
            <w:pPr>
              <w:pStyle w:val="Szvegtrzs"/>
              <w:spacing w:after="0" w:line="240" w:lineRule="auto"/>
              <w:jc w:val="center"/>
            </w:pPr>
            <w:r>
              <w:t>104037</w:t>
            </w:r>
          </w:p>
        </w:tc>
        <w:tc>
          <w:tcPr>
            <w:tcW w:w="7081" w:type="dxa"/>
          </w:tcPr>
          <w:p w14:paraId="60E211FA" w14:textId="77777777" w:rsidR="00B0349D" w:rsidRDefault="00B0349D" w:rsidP="00AD1C38">
            <w:pPr>
              <w:pStyle w:val="Szvegtrzs"/>
              <w:spacing w:after="0" w:line="240" w:lineRule="auto"/>
              <w:jc w:val="both"/>
            </w:pPr>
            <w:r>
              <w:t>Intézményen kívüli gyermekétkeztetés</w:t>
            </w:r>
          </w:p>
        </w:tc>
      </w:tr>
      <w:tr w:rsidR="00B0349D" w14:paraId="70EDA3DB" w14:textId="77777777" w:rsidTr="00AD1C38">
        <w:tc>
          <w:tcPr>
            <w:tcW w:w="988" w:type="dxa"/>
          </w:tcPr>
          <w:p w14:paraId="1BEF0758" w14:textId="77777777" w:rsidR="00B0349D" w:rsidRDefault="00B0349D" w:rsidP="00AD1C38">
            <w:pPr>
              <w:pStyle w:val="Szvegtrzs"/>
              <w:spacing w:after="0" w:line="240" w:lineRule="auto"/>
              <w:jc w:val="center"/>
            </w:pPr>
            <w:r>
              <w:t>50</w:t>
            </w:r>
          </w:p>
        </w:tc>
        <w:tc>
          <w:tcPr>
            <w:tcW w:w="1559" w:type="dxa"/>
          </w:tcPr>
          <w:p w14:paraId="3BF97DE1" w14:textId="77777777" w:rsidR="00B0349D" w:rsidRDefault="00B0349D" w:rsidP="00AD1C38">
            <w:pPr>
              <w:pStyle w:val="Szvegtrzs"/>
              <w:spacing w:after="0" w:line="240" w:lineRule="auto"/>
              <w:jc w:val="center"/>
            </w:pPr>
            <w:r>
              <w:t>104042</w:t>
            </w:r>
          </w:p>
        </w:tc>
        <w:tc>
          <w:tcPr>
            <w:tcW w:w="7081" w:type="dxa"/>
          </w:tcPr>
          <w:p w14:paraId="6D5F0271" w14:textId="77777777" w:rsidR="00B0349D" w:rsidRDefault="00B0349D" w:rsidP="00AD1C38">
            <w:pPr>
              <w:pStyle w:val="Szvegtrzs"/>
              <w:spacing w:after="0" w:line="240" w:lineRule="auto"/>
              <w:jc w:val="both"/>
            </w:pPr>
            <w:r>
              <w:t>Család és gyermekjóléti szolgáltatások</w:t>
            </w:r>
          </w:p>
        </w:tc>
      </w:tr>
      <w:tr w:rsidR="00B0349D" w14:paraId="666ACB70" w14:textId="77777777" w:rsidTr="00AD1C38">
        <w:tc>
          <w:tcPr>
            <w:tcW w:w="988" w:type="dxa"/>
          </w:tcPr>
          <w:p w14:paraId="67B3FDAB" w14:textId="77777777" w:rsidR="00B0349D" w:rsidRDefault="00B0349D" w:rsidP="00AD1C38">
            <w:pPr>
              <w:pStyle w:val="Szvegtrzs"/>
              <w:spacing w:after="0" w:line="240" w:lineRule="auto"/>
              <w:jc w:val="center"/>
            </w:pPr>
            <w:r>
              <w:t>51</w:t>
            </w:r>
          </w:p>
        </w:tc>
        <w:tc>
          <w:tcPr>
            <w:tcW w:w="1559" w:type="dxa"/>
          </w:tcPr>
          <w:p w14:paraId="7F1785B9" w14:textId="77777777" w:rsidR="00B0349D" w:rsidRDefault="00B0349D" w:rsidP="00AD1C38">
            <w:pPr>
              <w:pStyle w:val="Szvegtrzs"/>
              <w:spacing w:after="0" w:line="240" w:lineRule="auto"/>
              <w:jc w:val="center"/>
            </w:pPr>
            <w:r>
              <w:t>106020</w:t>
            </w:r>
          </w:p>
        </w:tc>
        <w:tc>
          <w:tcPr>
            <w:tcW w:w="7081" w:type="dxa"/>
          </w:tcPr>
          <w:p w14:paraId="44720D08" w14:textId="77777777" w:rsidR="00B0349D" w:rsidRDefault="00B0349D" w:rsidP="00AD1C38">
            <w:pPr>
              <w:pStyle w:val="Szvegtrzs"/>
              <w:spacing w:after="0" w:line="240" w:lineRule="auto"/>
              <w:jc w:val="both"/>
            </w:pPr>
            <w:r>
              <w:t>Lakásfenntartással, lakhatással összefüggő ellátások</w:t>
            </w:r>
          </w:p>
        </w:tc>
      </w:tr>
      <w:tr w:rsidR="00B0349D" w14:paraId="2A2F88AD" w14:textId="77777777" w:rsidTr="00AD1C38">
        <w:tc>
          <w:tcPr>
            <w:tcW w:w="988" w:type="dxa"/>
          </w:tcPr>
          <w:p w14:paraId="2A0B783B" w14:textId="77777777" w:rsidR="00B0349D" w:rsidRDefault="00B0349D" w:rsidP="00AD1C38">
            <w:pPr>
              <w:pStyle w:val="Szvegtrzs"/>
              <w:spacing w:after="0" w:line="240" w:lineRule="auto"/>
              <w:jc w:val="center"/>
            </w:pPr>
            <w:r>
              <w:t>52</w:t>
            </w:r>
          </w:p>
        </w:tc>
        <w:tc>
          <w:tcPr>
            <w:tcW w:w="1559" w:type="dxa"/>
          </w:tcPr>
          <w:p w14:paraId="15104288" w14:textId="77777777" w:rsidR="00B0349D" w:rsidRDefault="00B0349D" w:rsidP="00AD1C38">
            <w:pPr>
              <w:pStyle w:val="Szvegtrzs"/>
              <w:spacing w:after="0" w:line="240" w:lineRule="auto"/>
              <w:jc w:val="center"/>
            </w:pPr>
            <w:r>
              <w:t>107051</w:t>
            </w:r>
          </w:p>
        </w:tc>
        <w:tc>
          <w:tcPr>
            <w:tcW w:w="7081" w:type="dxa"/>
          </w:tcPr>
          <w:p w14:paraId="2BD51FBE" w14:textId="77777777" w:rsidR="00B0349D" w:rsidRDefault="00B0349D" w:rsidP="00AD1C38">
            <w:pPr>
              <w:pStyle w:val="Szvegtrzs"/>
              <w:spacing w:after="0" w:line="240" w:lineRule="auto"/>
              <w:jc w:val="both"/>
            </w:pPr>
            <w:r>
              <w:t>Szociális étkeztetés</w:t>
            </w:r>
          </w:p>
        </w:tc>
      </w:tr>
      <w:tr w:rsidR="00B0349D" w14:paraId="0A08620E" w14:textId="77777777" w:rsidTr="00AD1C38">
        <w:tc>
          <w:tcPr>
            <w:tcW w:w="988" w:type="dxa"/>
          </w:tcPr>
          <w:p w14:paraId="7C9B27B7" w14:textId="77777777" w:rsidR="00B0349D" w:rsidRDefault="00B0349D" w:rsidP="00AD1C38">
            <w:pPr>
              <w:pStyle w:val="Szvegtrzs"/>
              <w:spacing w:after="0" w:line="240" w:lineRule="auto"/>
              <w:jc w:val="center"/>
            </w:pPr>
            <w:r>
              <w:t>53</w:t>
            </w:r>
          </w:p>
        </w:tc>
        <w:tc>
          <w:tcPr>
            <w:tcW w:w="1559" w:type="dxa"/>
          </w:tcPr>
          <w:p w14:paraId="674F93A2" w14:textId="77777777" w:rsidR="00B0349D" w:rsidRDefault="00B0349D" w:rsidP="00AD1C38">
            <w:pPr>
              <w:pStyle w:val="Szvegtrzs"/>
              <w:spacing w:after="0" w:line="240" w:lineRule="auto"/>
              <w:jc w:val="center"/>
            </w:pPr>
            <w:r>
              <w:t>107052</w:t>
            </w:r>
          </w:p>
        </w:tc>
        <w:tc>
          <w:tcPr>
            <w:tcW w:w="7081" w:type="dxa"/>
          </w:tcPr>
          <w:p w14:paraId="72DFAD4D" w14:textId="77777777" w:rsidR="00B0349D" w:rsidRDefault="00B0349D" w:rsidP="00AD1C38">
            <w:pPr>
              <w:pStyle w:val="Szvegtrzs"/>
              <w:spacing w:after="0" w:line="240" w:lineRule="auto"/>
              <w:jc w:val="both"/>
            </w:pPr>
            <w:r>
              <w:t>Házi segítségnyújtás</w:t>
            </w:r>
          </w:p>
        </w:tc>
      </w:tr>
      <w:tr w:rsidR="00B0349D" w14:paraId="01CD82A6" w14:textId="77777777" w:rsidTr="00AD1C38">
        <w:tc>
          <w:tcPr>
            <w:tcW w:w="988" w:type="dxa"/>
          </w:tcPr>
          <w:p w14:paraId="7EA668F5" w14:textId="77777777" w:rsidR="00B0349D" w:rsidRDefault="00B0349D" w:rsidP="00AD1C38">
            <w:pPr>
              <w:pStyle w:val="Szvegtrzs"/>
              <w:spacing w:after="0" w:line="240" w:lineRule="auto"/>
              <w:jc w:val="center"/>
            </w:pPr>
            <w:r>
              <w:t>54</w:t>
            </w:r>
          </w:p>
        </w:tc>
        <w:tc>
          <w:tcPr>
            <w:tcW w:w="1559" w:type="dxa"/>
          </w:tcPr>
          <w:p w14:paraId="51156FD8" w14:textId="77777777" w:rsidR="00B0349D" w:rsidRDefault="00B0349D" w:rsidP="00AD1C38">
            <w:pPr>
              <w:pStyle w:val="Szvegtrzs"/>
              <w:spacing w:after="0" w:line="240" w:lineRule="auto"/>
              <w:jc w:val="center"/>
            </w:pPr>
            <w:r>
              <w:t>107053</w:t>
            </w:r>
          </w:p>
        </w:tc>
        <w:tc>
          <w:tcPr>
            <w:tcW w:w="7081" w:type="dxa"/>
          </w:tcPr>
          <w:p w14:paraId="3E70A096" w14:textId="77777777" w:rsidR="00B0349D" w:rsidRDefault="00B0349D" w:rsidP="00AD1C38">
            <w:pPr>
              <w:pStyle w:val="Szvegtrzs"/>
              <w:spacing w:after="0" w:line="240" w:lineRule="auto"/>
              <w:jc w:val="both"/>
            </w:pPr>
            <w:r>
              <w:t>Jelzőrendszere házi segítségnyújtás</w:t>
            </w:r>
          </w:p>
        </w:tc>
      </w:tr>
      <w:tr w:rsidR="00B0349D" w14:paraId="6571A2DE" w14:textId="77777777" w:rsidTr="00AD1C38">
        <w:tc>
          <w:tcPr>
            <w:tcW w:w="988" w:type="dxa"/>
          </w:tcPr>
          <w:p w14:paraId="4419B9D9" w14:textId="77777777" w:rsidR="00B0349D" w:rsidRDefault="00B0349D" w:rsidP="00AD1C38">
            <w:pPr>
              <w:pStyle w:val="Szvegtrzs"/>
              <w:spacing w:after="0" w:line="240" w:lineRule="auto"/>
              <w:jc w:val="center"/>
            </w:pPr>
            <w:r>
              <w:t>55</w:t>
            </w:r>
          </w:p>
        </w:tc>
        <w:tc>
          <w:tcPr>
            <w:tcW w:w="1559" w:type="dxa"/>
          </w:tcPr>
          <w:p w14:paraId="29FBA5BC" w14:textId="77777777" w:rsidR="00B0349D" w:rsidRDefault="00B0349D" w:rsidP="00AD1C38">
            <w:pPr>
              <w:pStyle w:val="Szvegtrzs"/>
              <w:spacing w:after="0" w:line="240" w:lineRule="auto"/>
              <w:jc w:val="center"/>
            </w:pPr>
            <w:r>
              <w:t>107055</w:t>
            </w:r>
          </w:p>
        </w:tc>
        <w:tc>
          <w:tcPr>
            <w:tcW w:w="7081" w:type="dxa"/>
          </w:tcPr>
          <w:p w14:paraId="3611D6FE" w14:textId="77777777" w:rsidR="00B0349D" w:rsidRDefault="00B0349D" w:rsidP="00AD1C38">
            <w:pPr>
              <w:pStyle w:val="Szvegtrzs"/>
              <w:spacing w:after="0" w:line="240" w:lineRule="auto"/>
              <w:jc w:val="both"/>
            </w:pPr>
            <w:r>
              <w:t>Falugondnoki, tanyagondnoki szolgáltatás</w:t>
            </w:r>
          </w:p>
        </w:tc>
      </w:tr>
    </w:tbl>
    <w:p w14:paraId="5381FB42" w14:textId="77777777" w:rsidR="00B0349D" w:rsidRDefault="00B0349D" w:rsidP="00B0349D">
      <w:pPr>
        <w:pStyle w:val="Szvegtrzs"/>
        <w:spacing w:after="0" w:line="240" w:lineRule="auto"/>
        <w:jc w:val="both"/>
      </w:pPr>
    </w:p>
    <w:p w14:paraId="3C91004C" w14:textId="77777777" w:rsidR="00B0349D" w:rsidRDefault="00B0349D" w:rsidP="00B0349D">
      <w:pPr>
        <w:pStyle w:val="Szvegtrzs"/>
        <w:numPr>
          <w:ilvl w:val="0"/>
          <w:numId w:val="4"/>
        </w:numPr>
        <w:spacing w:after="0" w:line="240" w:lineRule="auto"/>
        <w:jc w:val="center"/>
      </w:pPr>
      <w:r>
        <w:t>Önként vállalt feladatok</w:t>
      </w:r>
    </w:p>
    <w:p w14:paraId="21C53DFA" w14:textId="77777777" w:rsidR="00B0349D" w:rsidRDefault="00B0349D" w:rsidP="00B0349D">
      <w:pPr>
        <w:pStyle w:val="Szvegtrzs"/>
        <w:spacing w:after="0" w:line="240" w:lineRule="auto"/>
        <w:jc w:val="both"/>
      </w:pPr>
    </w:p>
    <w:tbl>
      <w:tblPr>
        <w:tblStyle w:val="Rcsostblzat"/>
        <w:tblW w:w="0" w:type="auto"/>
        <w:tblLook w:val="04A0" w:firstRow="1" w:lastRow="0" w:firstColumn="1" w:lastColumn="0" w:noHBand="0" w:noVBand="1"/>
      </w:tblPr>
      <w:tblGrid>
        <w:gridCol w:w="1043"/>
        <w:gridCol w:w="1554"/>
        <w:gridCol w:w="7031"/>
      </w:tblGrid>
      <w:tr w:rsidR="00B0349D" w14:paraId="6C5AA22A" w14:textId="77777777" w:rsidTr="00AD1C38">
        <w:tc>
          <w:tcPr>
            <w:tcW w:w="988" w:type="dxa"/>
          </w:tcPr>
          <w:p w14:paraId="26E7558C" w14:textId="77777777" w:rsidR="00B0349D" w:rsidRDefault="00B0349D" w:rsidP="00AD1C38">
            <w:pPr>
              <w:pStyle w:val="Szvegtrzs"/>
              <w:spacing w:after="0" w:line="240" w:lineRule="auto"/>
              <w:jc w:val="center"/>
            </w:pPr>
            <w:r>
              <w:t>Sorszám</w:t>
            </w:r>
          </w:p>
        </w:tc>
        <w:tc>
          <w:tcPr>
            <w:tcW w:w="1559" w:type="dxa"/>
          </w:tcPr>
          <w:p w14:paraId="13C99868" w14:textId="77777777" w:rsidR="00B0349D" w:rsidRDefault="00B0349D" w:rsidP="00AD1C38">
            <w:pPr>
              <w:pStyle w:val="Szvegtrzs"/>
              <w:spacing w:after="0" w:line="240" w:lineRule="auto"/>
              <w:jc w:val="center"/>
            </w:pPr>
            <w:r>
              <w:t>TEÁOR</w:t>
            </w:r>
          </w:p>
        </w:tc>
        <w:tc>
          <w:tcPr>
            <w:tcW w:w="7081" w:type="dxa"/>
          </w:tcPr>
          <w:p w14:paraId="37E87844" w14:textId="77777777" w:rsidR="00B0349D" w:rsidRDefault="00B0349D" w:rsidP="00AD1C38">
            <w:pPr>
              <w:pStyle w:val="Szvegtrzs"/>
              <w:spacing w:after="0" w:line="240" w:lineRule="auto"/>
              <w:jc w:val="center"/>
            </w:pPr>
            <w:r>
              <w:t>Megnevezés</w:t>
            </w:r>
          </w:p>
        </w:tc>
      </w:tr>
      <w:tr w:rsidR="00B0349D" w14:paraId="79BE0417" w14:textId="77777777" w:rsidTr="00AD1C38">
        <w:tc>
          <w:tcPr>
            <w:tcW w:w="988" w:type="dxa"/>
          </w:tcPr>
          <w:p w14:paraId="6C0C20D0" w14:textId="77777777" w:rsidR="00B0349D" w:rsidRDefault="00B0349D" w:rsidP="00AD1C38">
            <w:pPr>
              <w:pStyle w:val="Szvegtrzs"/>
              <w:spacing w:after="0" w:line="240" w:lineRule="auto"/>
              <w:jc w:val="center"/>
            </w:pPr>
            <w:r>
              <w:t>1</w:t>
            </w:r>
          </w:p>
        </w:tc>
        <w:tc>
          <w:tcPr>
            <w:tcW w:w="1559" w:type="dxa"/>
          </w:tcPr>
          <w:p w14:paraId="2853B9A2" w14:textId="77777777" w:rsidR="00B0349D" w:rsidRDefault="00B0349D" w:rsidP="00AD1C38">
            <w:pPr>
              <w:pStyle w:val="Szvegtrzs"/>
              <w:spacing w:after="0" w:line="240" w:lineRule="auto"/>
              <w:jc w:val="center"/>
            </w:pPr>
            <w:r>
              <w:t>8411</w:t>
            </w:r>
          </w:p>
        </w:tc>
        <w:tc>
          <w:tcPr>
            <w:tcW w:w="7081" w:type="dxa"/>
          </w:tcPr>
          <w:p w14:paraId="2F054F40" w14:textId="77777777" w:rsidR="00B0349D" w:rsidRDefault="00B0349D" w:rsidP="00AD1C38">
            <w:pPr>
              <w:pStyle w:val="Szvegtrzs"/>
              <w:spacing w:after="0" w:line="240" w:lineRule="auto"/>
              <w:jc w:val="both"/>
            </w:pPr>
            <w:r>
              <w:t>Általános közigazgatás</w:t>
            </w:r>
          </w:p>
        </w:tc>
      </w:tr>
      <w:tr w:rsidR="00B0349D" w14:paraId="1B7435CF" w14:textId="77777777" w:rsidTr="00AD1C38">
        <w:tc>
          <w:tcPr>
            <w:tcW w:w="988" w:type="dxa"/>
          </w:tcPr>
          <w:p w14:paraId="09AFEF41" w14:textId="77777777" w:rsidR="00B0349D" w:rsidRDefault="00B0349D" w:rsidP="00AD1C38">
            <w:pPr>
              <w:pStyle w:val="Szvegtrzs"/>
              <w:spacing w:after="0" w:line="240" w:lineRule="auto"/>
              <w:jc w:val="center"/>
            </w:pPr>
            <w:r>
              <w:t>2</w:t>
            </w:r>
          </w:p>
        </w:tc>
        <w:tc>
          <w:tcPr>
            <w:tcW w:w="1559" w:type="dxa"/>
          </w:tcPr>
          <w:p w14:paraId="3D7A3EB2" w14:textId="77777777" w:rsidR="00B0349D" w:rsidRDefault="00B0349D" w:rsidP="00AD1C38">
            <w:pPr>
              <w:pStyle w:val="Szvegtrzs"/>
              <w:spacing w:after="0" w:line="240" w:lineRule="auto"/>
              <w:jc w:val="center"/>
            </w:pPr>
            <w:r>
              <w:t>0111</w:t>
            </w:r>
          </w:p>
        </w:tc>
        <w:tc>
          <w:tcPr>
            <w:tcW w:w="7081" w:type="dxa"/>
          </w:tcPr>
          <w:p w14:paraId="15C40157" w14:textId="77777777" w:rsidR="00B0349D" w:rsidRDefault="00B0349D" w:rsidP="00AD1C38">
            <w:pPr>
              <w:pStyle w:val="Szvegtrzs"/>
              <w:spacing w:after="0" w:line="240" w:lineRule="auto"/>
              <w:jc w:val="both"/>
            </w:pPr>
            <w:r>
              <w:t>Gabonaféle (kivéve: rizs), hüvelyes növény, olajos mag termesztése</w:t>
            </w:r>
          </w:p>
        </w:tc>
      </w:tr>
      <w:tr w:rsidR="00B0349D" w14:paraId="1A335360" w14:textId="77777777" w:rsidTr="00AD1C38">
        <w:tc>
          <w:tcPr>
            <w:tcW w:w="988" w:type="dxa"/>
          </w:tcPr>
          <w:p w14:paraId="5440F973" w14:textId="77777777" w:rsidR="00B0349D" w:rsidRDefault="00B0349D" w:rsidP="00AD1C38">
            <w:pPr>
              <w:pStyle w:val="Szvegtrzs"/>
              <w:spacing w:after="0" w:line="240" w:lineRule="auto"/>
              <w:jc w:val="center"/>
            </w:pPr>
            <w:r>
              <w:t>3</w:t>
            </w:r>
          </w:p>
        </w:tc>
        <w:tc>
          <w:tcPr>
            <w:tcW w:w="1559" w:type="dxa"/>
          </w:tcPr>
          <w:p w14:paraId="5BAE93E8" w14:textId="77777777" w:rsidR="00B0349D" w:rsidRDefault="00B0349D" w:rsidP="00AD1C38">
            <w:pPr>
              <w:pStyle w:val="Szvegtrzs"/>
              <w:spacing w:after="0" w:line="240" w:lineRule="auto"/>
              <w:jc w:val="center"/>
            </w:pPr>
            <w:r>
              <w:t>0133</w:t>
            </w:r>
          </w:p>
        </w:tc>
        <w:tc>
          <w:tcPr>
            <w:tcW w:w="7081" w:type="dxa"/>
          </w:tcPr>
          <w:p w14:paraId="536D1108" w14:textId="77777777" w:rsidR="00B0349D" w:rsidRDefault="00B0349D" w:rsidP="00AD1C38">
            <w:pPr>
              <w:pStyle w:val="Szvegtrzs"/>
              <w:spacing w:after="0" w:line="240" w:lineRule="auto"/>
              <w:jc w:val="both"/>
            </w:pPr>
            <w:r>
              <w:t>zöldségféle, dinnye, gyökér-, gumósnövény termesztése</w:t>
            </w:r>
          </w:p>
        </w:tc>
      </w:tr>
      <w:tr w:rsidR="00B0349D" w14:paraId="7AA204D3" w14:textId="77777777" w:rsidTr="00AD1C38">
        <w:tc>
          <w:tcPr>
            <w:tcW w:w="988" w:type="dxa"/>
          </w:tcPr>
          <w:p w14:paraId="3E1239D4" w14:textId="77777777" w:rsidR="00B0349D" w:rsidRDefault="00B0349D" w:rsidP="00AD1C38">
            <w:pPr>
              <w:pStyle w:val="Szvegtrzs"/>
              <w:spacing w:after="0" w:line="240" w:lineRule="auto"/>
              <w:jc w:val="center"/>
            </w:pPr>
            <w:r>
              <w:t>4</w:t>
            </w:r>
          </w:p>
        </w:tc>
        <w:tc>
          <w:tcPr>
            <w:tcW w:w="1559" w:type="dxa"/>
          </w:tcPr>
          <w:p w14:paraId="5C415D72" w14:textId="77777777" w:rsidR="00B0349D" w:rsidRDefault="00B0349D" w:rsidP="00AD1C38">
            <w:pPr>
              <w:pStyle w:val="Szvegtrzs"/>
              <w:spacing w:after="0" w:line="240" w:lineRule="auto"/>
              <w:jc w:val="center"/>
            </w:pPr>
            <w:r>
              <w:t>0119</w:t>
            </w:r>
          </w:p>
        </w:tc>
        <w:tc>
          <w:tcPr>
            <w:tcW w:w="7081" w:type="dxa"/>
          </w:tcPr>
          <w:p w14:paraId="52AAB9AD" w14:textId="77777777" w:rsidR="00B0349D" w:rsidRDefault="00B0349D" w:rsidP="00AD1C38">
            <w:pPr>
              <w:pStyle w:val="Szvegtrzs"/>
              <w:spacing w:after="0" w:line="240" w:lineRule="auto"/>
              <w:jc w:val="both"/>
            </w:pPr>
            <w:r>
              <w:t>Egyéb, nem évelő növény termesztése</w:t>
            </w:r>
          </w:p>
        </w:tc>
      </w:tr>
      <w:tr w:rsidR="00B0349D" w14:paraId="617D3C8D" w14:textId="77777777" w:rsidTr="00AD1C38">
        <w:tc>
          <w:tcPr>
            <w:tcW w:w="988" w:type="dxa"/>
          </w:tcPr>
          <w:p w14:paraId="34A010D5" w14:textId="77777777" w:rsidR="00B0349D" w:rsidRDefault="00B0349D" w:rsidP="00AD1C38">
            <w:pPr>
              <w:pStyle w:val="Szvegtrzs"/>
              <w:spacing w:after="0" w:line="240" w:lineRule="auto"/>
              <w:jc w:val="center"/>
            </w:pPr>
            <w:r>
              <w:t>5</w:t>
            </w:r>
          </w:p>
        </w:tc>
        <w:tc>
          <w:tcPr>
            <w:tcW w:w="1559" w:type="dxa"/>
          </w:tcPr>
          <w:p w14:paraId="7BB290B8" w14:textId="77777777" w:rsidR="00B0349D" w:rsidRDefault="00B0349D" w:rsidP="00AD1C38">
            <w:pPr>
              <w:pStyle w:val="Szvegtrzs"/>
              <w:spacing w:after="0" w:line="240" w:lineRule="auto"/>
              <w:jc w:val="center"/>
            </w:pPr>
            <w:r>
              <w:t>0161</w:t>
            </w:r>
          </w:p>
        </w:tc>
        <w:tc>
          <w:tcPr>
            <w:tcW w:w="7081" w:type="dxa"/>
          </w:tcPr>
          <w:p w14:paraId="0C66DEC7" w14:textId="77777777" w:rsidR="00B0349D" w:rsidRDefault="00B0349D" w:rsidP="00AD1C38">
            <w:pPr>
              <w:pStyle w:val="Szvegtrzs"/>
              <w:spacing w:after="0" w:line="240" w:lineRule="auto"/>
              <w:jc w:val="both"/>
            </w:pPr>
            <w:r>
              <w:t>Növénytermesztési szolgáltatás</w:t>
            </w:r>
          </w:p>
        </w:tc>
      </w:tr>
      <w:tr w:rsidR="00B0349D" w14:paraId="33FDC030" w14:textId="77777777" w:rsidTr="00AD1C38">
        <w:tc>
          <w:tcPr>
            <w:tcW w:w="988" w:type="dxa"/>
          </w:tcPr>
          <w:p w14:paraId="1C88D946" w14:textId="77777777" w:rsidR="00B0349D" w:rsidRDefault="00B0349D" w:rsidP="00AD1C38">
            <w:pPr>
              <w:pStyle w:val="Szvegtrzs"/>
              <w:spacing w:after="0" w:line="240" w:lineRule="auto"/>
              <w:jc w:val="center"/>
            </w:pPr>
            <w:r>
              <w:t>6</w:t>
            </w:r>
          </w:p>
        </w:tc>
        <w:tc>
          <w:tcPr>
            <w:tcW w:w="1559" w:type="dxa"/>
          </w:tcPr>
          <w:p w14:paraId="4904030F" w14:textId="77777777" w:rsidR="00B0349D" w:rsidRDefault="00B0349D" w:rsidP="00AD1C38">
            <w:pPr>
              <w:pStyle w:val="Szvegtrzs"/>
              <w:spacing w:after="0" w:line="240" w:lineRule="auto"/>
              <w:jc w:val="center"/>
            </w:pPr>
            <w:r>
              <w:t>0210</w:t>
            </w:r>
          </w:p>
        </w:tc>
        <w:tc>
          <w:tcPr>
            <w:tcW w:w="7081" w:type="dxa"/>
          </w:tcPr>
          <w:p w14:paraId="39F62BDE" w14:textId="77777777" w:rsidR="00B0349D" w:rsidRDefault="00B0349D" w:rsidP="00AD1C38">
            <w:pPr>
              <w:pStyle w:val="Szvegtrzs"/>
              <w:spacing w:after="0" w:line="240" w:lineRule="auto"/>
              <w:jc w:val="both"/>
            </w:pPr>
            <w:r>
              <w:t>Erdészeti, egyéb erdőgazdálkodási tevékenység</w:t>
            </w:r>
          </w:p>
        </w:tc>
      </w:tr>
      <w:tr w:rsidR="00B0349D" w14:paraId="3E779608" w14:textId="77777777" w:rsidTr="00AD1C38">
        <w:tc>
          <w:tcPr>
            <w:tcW w:w="988" w:type="dxa"/>
          </w:tcPr>
          <w:p w14:paraId="28C2B16E" w14:textId="77777777" w:rsidR="00B0349D" w:rsidRDefault="00B0349D" w:rsidP="00AD1C38">
            <w:pPr>
              <w:pStyle w:val="Szvegtrzs"/>
              <w:spacing w:after="0" w:line="240" w:lineRule="auto"/>
              <w:jc w:val="center"/>
            </w:pPr>
            <w:r>
              <w:t>7</w:t>
            </w:r>
          </w:p>
        </w:tc>
        <w:tc>
          <w:tcPr>
            <w:tcW w:w="1559" w:type="dxa"/>
          </w:tcPr>
          <w:p w14:paraId="501D8115" w14:textId="77777777" w:rsidR="00B0349D" w:rsidRDefault="00B0349D" w:rsidP="00AD1C38">
            <w:pPr>
              <w:pStyle w:val="Szvegtrzs"/>
              <w:spacing w:after="0" w:line="240" w:lineRule="auto"/>
              <w:jc w:val="center"/>
            </w:pPr>
            <w:r>
              <w:t>0220</w:t>
            </w:r>
          </w:p>
        </w:tc>
        <w:tc>
          <w:tcPr>
            <w:tcW w:w="7081" w:type="dxa"/>
          </w:tcPr>
          <w:p w14:paraId="16EDDE58" w14:textId="77777777" w:rsidR="00B0349D" w:rsidRDefault="00B0349D" w:rsidP="00AD1C38">
            <w:pPr>
              <w:pStyle w:val="Szvegtrzs"/>
              <w:spacing w:after="0" w:line="240" w:lineRule="auto"/>
              <w:jc w:val="both"/>
            </w:pPr>
            <w:r>
              <w:t>Fakitermelés</w:t>
            </w:r>
          </w:p>
        </w:tc>
      </w:tr>
      <w:tr w:rsidR="00B0349D" w14:paraId="2905B8C3" w14:textId="77777777" w:rsidTr="00AD1C38">
        <w:tc>
          <w:tcPr>
            <w:tcW w:w="988" w:type="dxa"/>
          </w:tcPr>
          <w:p w14:paraId="0CC3965D" w14:textId="77777777" w:rsidR="00B0349D" w:rsidRDefault="00B0349D" w:rsidP="00AD1C38">
            <w:pPr>
              <w:pStyle w:val="Szvegtrzs"/>
              <w:spacing w:after="0" w:line="240" w:lineRule="auto"/>
              <w:jc w:val="center"/>
            </w:pPr>
            <w:r>
              <w:t>8</w:t>
            </w:r>
          </w:p>
        </w:tc>
        <w:tc>
          <w:tcPr>
            <w:tcW w:w="1559" w:type="dxa"/>
          </w:tcPr>
          <w:p w14:paraId="466C1F03" w14:textId="77777777" w:rsidR="00B0349D" w:rsidRDefault="00B0349D" w:rsidP="00AD1C38">
            <w:pPr>
              <w:pStyle w:val="Szvegtrzs"/>
              <w:spacing w:after="0" w:line="240" w:lineRule="auto"/>
              <w:jc w:val="center"/>
            </w:pPr>
            <w:r>
              <w:t>4120</w:t>
            </w:r>
          </w:p>
        </w:tc>
        <w:tc>
          <w:tcPr>
            <w:tcW w:w="7081" w:type="dxa"/>
          </w:tcPr>
          <w:p w14:paraId="3CEE9CE4" w14:textId="77777777" w:rsidR="00B0349D" w:rsidRDefault="00B0349D" w:rsidP="00AD1C38">
            <w:pPr>
              <w:pStyle w:val="Szvegtrzs"/>
              <w:spacing w:after="0" w:line="240" w:lineRule="auto"/>
              <w:jc w:val="both"/>
            </w:pPr>
            <w:r>
              <w:t>Lakó- és nem lakó épület építése</w:t>
            </w:r>
          </w:p>
        </w:tc>
      </w:tr>
      <w:tr w:rsidR="00B0349D" w14:paraId="26C93328" w14:textId="77777777" w:rsidTr="00AD1C38">
        <w:tc>
          <w:tcPr>
            <w:tcW w:w="988" w:type="dxa"/>
          </w:tcPr>
          <w:p w14:paraId="5B8DD3D3" w14:textId="77777777" w:rsidR="00B0349D" w:rsidRDefault="00B0349D" w:rsidP="00AD1C38">
            <w:pPr>
              <w:pStyle w:val="Szvegtrzs"/>
              <w:spacing w:after="0" w:line="240" w:lineRule="auto"/>
              <w:jc w:val="center"/>
            </w:pPr>
            <w:r>
              <w:t>9</w:t>
            </w:r>
          </w:p>
        </w:tc>
        <w:tc>
          <w:tcPr>
            <w:tcW w:w="1559" w:type="dxa"/>
          </w:tcPr>
          <w:p w14:paraId="6B042E53" w14:textId="77777777" w:rsidR="00B0349D" w:rsidRDefault="00B0349D" w:rsidP="00AD1C38">
            <w:pPr>
              <w:pStyle w:val="Szvegtrzs"/>
              <w:spacing w:after="0" w:line="240" w:lineRule="auto"/>
              <w:jc w:val="center"/>
            </w:pPr>
            <w:r>
              <w:t>4211</w:t>
            </w:r>
          </w:p>
        </w:tc>
        <w:tc>
          <w:tcPr>
            <w:tcW w:w="7081" w:type="dxa"/>
          </w:tcPr>
          <w:p w14:paraId="1A721CD7" w14:textId="77777777" w:rsidR="00B0349D" w:rsidRDefault="00B0349D" w:rsidP="00AD1C38">
            <w:pPr>
              <w:pStyle w:val="Szvegtrzs"/>
              <w:spacing w:after="0" w:line="240" w:lineRule="auto"/>
              <w:jc w:val="both"/>
            </w:pPr>
            <w:r>
              <w:t>Út, autópálya építése</w:t>
            </w:r>
          </w:p>
        </w:tc>
      </w:tr>
      <w:tr w:rsidR="00B0349D" w14:paraId="6F531A21" w14:textId="77777777" w:rsidTr="00AD1C38">
        <w:tc>
          <w:tcPr>
            <w:tcW w:w="988" w:type="dxa"/>
          </w:tcPr>
          <w:p w14:paraId="0FBC5136" w14:textId="77777777" w:rsidR="00B0349D" w:rsidRDefault="00B0349D" w:rsidP="00AD1C38">
            <w:pPr>
              <w:pStyle w:val="Szvegtrzs"/>
              <w:spacing w:after="0" w:line="240" w:lineRule="auto"/>
              <w:jc w:val="center"/>
            </w:pPr>
            <w:r>
              <w:t>10</w:t>
            </w:r>
          </w:p>
        </w:tc>
        <w:tc>
          <w:tcPr>
            <w:tcW w:w="1559" w:type="dxa"/>
          </w:tcPr>
          <w:p w14:paraId="468449A0" w14:textId="77777777" w:rsidR="00B0349D" w:rsidRDefault="00B0349D" w:rsidP="00AD1C38">
            <w:pPr>
              <w:pStyle w:val="Szvegtrzs"/>
              <w:spacing w:after="0" w:line="240" w:lineRule="auto"/>
              <w:jc w:val="center"/>
            </w:pPr>
            <w:r>
              <w:t>4221</w:t>
            </w:r>
          </w:p>
        </w:tc>
        <w:tc>
          <w:tcPr>
            <w:tcW w:w="7081" w:type="dxa"/>
          </w:tcPr>
          <w:p w14:paraId="5C096420" w14:textId="77777777" w:rsidR="00B0349D" w:rsidRDefault="00B0349D" w:rsidP="00AD1C38">
            <w:pPr>
              <w:pStyle w:val="Szvegtrzs"/>
              <w:spacing w:after="0" w:line="240" w:lineRule="auto"/>
              <w:jc w:val="both"/>
            </w:pPr>
            <w:r>
              <w:t>Folyadék szállítására szolgáló közmű építése</w:t>
            </w:r>
          </w:p>
        </w:tc>
      </w:tr>
      <w:tr w:rsidR="00B0349D" w14:paraId="1E4C7A84" w14:textId="77777777" w:rsidTr="00AD1C38">
        <w:tc>
          <w:tcPr>
            <w:tcW w:w="988" w:type="dxa"/>
          </w:tcPr>
          <w:p w14:paraId="621E6384" w14:textId="77777777" w:rsidR="00B0349D" w:rsidRDefault="00B0349D" w:rsidP="00AD1C38">
            <w:pPr>
              <w:pStyle w:val="Szvegtrzs"/>
              <w:spacing w:after="0" w:line="240" w:lineRule="auto"/>
              <w:jc w:val="center"/>
            </w:pPr>
            <w:r>
              <w:t>11</w:t>
            </w:r>
          </w:p>
        </w:tc>
        <w:tc>
          <w:tcPr>
            <w:tcW w:w="1559" w:type="dxa"/>
          </w:tcPr>
          <w:p w14:paraId="42DC9EC9" w14:textId="77777777" w:rsidR="00B0349D" w:rsidRDefault="00B0349D" w:rsidP="00AD1C38">
            <w:pPr>
              <w:pStyle w:val="Szvegtrzs"/>
              <w:spacing w:after="0" w:line="240" w:lineRule="auto"/>
              <w:jc w:val="center"/>
            </w:pPr>
            <w:r>
              <w:t>4311</w:t>
            </w:r>
          </w:p>
        </w:tc>
        <w:tc>
          <w:tcPr>
            <w:tcW w:w="7081" w:type="dxa"/>
          </w:tcPr>
          <w:p w14:paraId="24C46B13" w14:textId="77777777" w:rsidR="00B0349D" w:rsidRDefault="00B0349D" w:rsidP="00AD1C38">
            <w:pPr>
              <w:pStyle w:val="Szvegtrzs"/>
              <w:spacing w:after="0" w:line="240" w:lineRule="auto"/>
              <w:jc w:val="both"/>
            </w:pPr>
            <w:r>
              <w:t>Bontás</w:t>
            </w:r>
          </w:p>
        </w:tc>
      </w:tr>
      <w:tr w:rsidR="00B0349D" w14:paraId="0B78D04D" w14:textId="77777777" w:rsidTr="00AD1C38">
        <w:tc>
          <w:tcPr>
            <w:tcW w:w="988" w:type="dxa"/>
          </w:tcPr>
          <w:p w14:paraId="7704DFC9" w14:textId="77777777" w:rsidR="00B0349D" w:rsidRDefault="00B0349D" w:rsidP="00AD1C38">
            <w:pPr>
              <w:pStyle w:val="Szvegtrzs"/>
              <w:spacing w:after="0" w:line="240" w:lineRule="auto"/>
              <w:jc w:val="center"/>
            </w:pPr>
            <w:r>
              <w:t>12</w:t>
            </w:r>
          </w:p>
        </w:tc>
        <w:tc>
          <w:tcPr>
            <w:tcW w:w="1559" w:type="dxa"/>
          </w:tcPr>
          <w:p w14:paraId="110A06F3" w14:textId="77777777" w:rsidR="00B0349D" w:rsidRDefault="00B0349D" w:rsidP="00AD1C38">
            <w:pPr>
              <w:pStyle w:val="Szvegtrzs"/>
              <w:spacing w:after="0" w:line="240" w:lineRule="auto"/>
              <w:jc w:val="center"/>
            </w:pPr>
            <w:r>
              <w:t>4312</w:t>
            </w:r>
          </w:p>
        </w:tc>
        <w:tc>
          <w:tcPr>
            <w:tcW w:w="7081" w:type="dxa"/>
          </w:tcPr>
          <w:p w14:paraId="48B96587" w14:textId="77777777" w:rsidR="00B0349D" w:rsidRDefault="00B0349D" w:rsidP="00AD1C38">
            <w:pPr>
              <w:pStyle w:val="Szvegtrzs"/>
              <w:spacing w:after="0" w:line="240" w:lineRule="auto"/>
              <w:jc w:val="both"/>
            </w:pPr>
            <w:r>
              <w:t>Építési terület előkészítése</w:t>
            </w:r>
          </w:p>
        </w:tc>
      </w:tr>
      <w:tr w:rsidR="00B0349D" w14:paraId="0C20BA93" w14:textId="77777777" w:rsidTr="00AD1C38">
        <w:tc>
          <w:tcPr>
            <w:tcW w:w="988" w:type="dxa"/>
          </w:tcPr>
          <w:p w14:paraId="34DBCECC" w14:textId="77777777" w:rsidR="00B0349D" w:rsidRDefault="00B0349D" w:rsidP="00AD1C38">
            <w:pPr>
              <w:pStyle w:val="Szvegtrzs"/>
              <w:spacing w:after="0" w:line="240" w:lineRule="auto"/>
              <w:jc w:val="center"/>
            </w:pPr>
            <w:r>
              <w:t>13</w:t>
            </w:r>
          </w:p>
        </w:tc>
        <w:tc>
          <w:tcPr>
            <w:tcW w:w="1559" w:type="dxa"/>
          </w:tcPr>
          <w:p w14:paraId="6F99441E" w14:textId="77777777" w:rsidR="00B0349D" w:rsidRDefault="00B0349D" w:rsidP="00AD1C38">
            <w:pPr>
              <w:pStyle w:val="Szvegtrzs"/>
              <w:spacing w:after="0" w:line="240" w:lineRule="auto"/>
              <w:jc w:val="center"/>
            </w:pPr>
            <w:r>
              <w:t>4939</w:t>
            </w:r>
          </w:p>
        </w:tc>
        <w:tc>
          <w:tcPr>
            <w:tcW w:w="7081" w:type="dxa"/>
          </w:tcPr>
          <w:p w14:paraId="65D73532" w14:textId="77777777" w:rsidR="00B0349D" w:rsidRDefault="00B0349D" w:rsidP="00AD1C38">
            <w:pPr>
              <w:pStyle w:val="Szvegtrzs"/>
              <w:spacing w:after="0" w:line="240" w:lineRule="auto"/>
              <w:jc w:val="both"/>
            </w:pPr>
            <w:proofErr w:type="spellStart"/>
            <w:r>
              <w:t>M.n.s</w:t>
            </w:r>
            <w:proofErr w:type="spellEnd"/>
            <w:r>
              <w:t>. egyéb szárazföldi személyszállítás</w:t>
            </w:r>
          </w:p>
        </w:tc>
      </w:tr>
      <w:tr w:rsidR="00B0349D" w14:paraId="769984D2" w14:textId="77777777" w:rsidTr="00AD1C38">
        <w:tc>
          <w:tcPr>
            <w:tcW w:w="988" w:type="dxa"/>
          </w:tcPr>
          <w:p w14:paraId="5EA25318" w14:textId="77777777" w:rsidR="00B0349D" w:rsidRDefault="00B0349D" w:rsidP="00AD1C38">
            <w:pPr>
              <w:pStyle w:val="Szvegtrzs"/>
              <w:spacing w:after="0" w:line="240" w:lineRule="auto"/>
              <w:jc w:val="center"/>
            </w:pPr>
            <w:r>
              <w:t>14</w:t>
            </w:r>
          </w:p>
        </w:tc>
        <w:tc>
          <w:tcPr>
            <w:tcW w:w="1559" w:type="dxa"/>
          </w:tcPr>
          <w:p w14:paraId="145ABAAE" w14:textId="77777777" w:rsidR="00B0349D" w:rsidRDefault="00B0349D" w:rsidP="00AD1C38">
            <w:pPr>
              <w:pStyle w:val="Szvegtrzs"/>
              <w:spacing w:after="0" w:line="240" w:lineRule="auto"/>
              <w:jc w:val="center"/>
            </w:pPr>
            <w:r>
              <w:t>5210</w:t>
            </w:r>
          </w:p>
        </w:tc>
        <w:tc>
          <w:tcPr>
            <w:tcW w:w="7081" w:type="dxa"/>
          </w:tcPr>
          <w:p w14:paraId="77B85B75" w14:textId="77777777" w:rsidR="00B0349D" w:rsidRDefault="00B0349D" w:rsidP="00AD1C38">
            <w:pPr>
              <w:pStyle w:val="Szvegtrzs"/>
              <w:spacing w:after="0" w:line="240" w:lineRule="auto"/>
              <w:jc w:val="both"/>
            </w:pPr>
            <w:r>
              <w:t>Raktározás, tárolás</w:t>
            </w:r>
          </w:p>
        </w:tc>
      </w:tr>
      <w:tr w:rsidR="00B0349D" w14:paraId="74249571" w14:textId="77777777" w:rsidTr="00AD1C38">
        <w:tc>
          <w:tcPr>
            <w:tcW w:w="988" w:type="dxa"/>
          </w:tcPr>
          <w:p w14:paraId="7A896D16" w14:textId="77777777" w:rsidR="00B0349D" w:rsidRDefault="00B0349D" w:rsidP="00AD1C38">
            <w:pPr>
              <w:pStyle w:val="Szvegtrzs"/>
              <w:spacing w:after="0" w:line="240" w:lineRule="auto"/>
              <w:jc w:val="center"/>
            </w:pPr>
            <w:r>
              <w:t>15</w:t>
            </w:r>
          </w:p>
        </w:tc>
        <w:tc>
          <w:tcPr>
            <w:tcW w:w="1559" w:type="dxa"/>
          </w:tcPr>
          <w:p w14:paraId="052AEE7D" w14:textId="77777777" w:rsidR="00B0349D" w:rsidRDefault="00B0349D" w:rsidP="00AD1C38">
            <w:pPr>
              <w:pStyle w:val="Szvegtrzs"/>
              <w:spacing w:after="0" w:line="240" w:lineRule="auto"/>
              <w:jc w:val="center"/>
            </w:pPr>
            <w:r>
              <w:t>5590</w:t>
            </w:r>
          </w:p>
        </w:tc>
        <w:tc>
          <w:tcPr>
            <w:tcW w:w="7081" w:type="dxa"/>
          </w:tcPr>
          <w:p w14:paraId="5B0BF0E0" w14:textId="77777777" w:rsidR="00B0349D" w:rsidRDefault="00B0349D" w:rsidP="00AD1C38">
            <w:pPr>
              <w:pStyle w:val="Szvegtrzs"/>
              <w:spacing w:after="0" w:line="240" w:lineRule="auto"/>
              <w:jc w:val="both"/>
            </w:pPr>
            <w:r>
              <w:t>Egyéb szálláshely-szolgáltatás</w:t>
            </w:r>
          </w:p>
        </w:tc>
      </w:tr>
      <w:tr w:rsidR="00B0349D" w14:paraId="46EFCA14" w14:textId="77777777" w:rsidTr="00AD1C38">
        <w:tc>
          <w:tcPr>
            <w:tcW w:w="988" w:type="dxa"/>
          </w:tcPr>
          <w:p w14:paraId="3A86089C" w14:textId="77777777" w:rsidR="00B0349D" w:rsidRDefault="00B0349D" w:rsidP="00AD1C38">
            <w:pPr>
              <w:pStyle w:val="Szvegtrzs"/>
              <w:spacing w:after="0" w:line="240" w:lineRule="auto"/>
              <w:jc w:val="center"/>
            </w:pPr>
            <w:r>
              <w:t>16</w:t>
            </w:r>
          </w:p>
        </w:tc>
        <w:tc>
          <w:tcPr>
            <w:tcW w:w="1559" w:type="dxa"/>
          </w:tcPr>
          <w:p w14:paraId="43052C8D" w14:textId="77777777" w:rsidR="00B0349D" w:rsidRDefault="00B0349D" w:rsidP="00AD1C38">
            <w:pPr>
              <w:pStyle w:val="Szvegtrzs"/>
              <w:spacing w:after="0" w:line="240" w:lineRule="auto"/>
              <w:jc w:val="center"/>
            </w:pPr>
            <w:r>
              <w:t>5629</w:t>
            </w:r>
          </w:p>
        </w:tc>
        <w:tc>
          <w:tcPr>
            <w:tcW w:w="7081" w:type="dxa"/>
          </w:tcPr>
          <w:p w14:paraId="388AFBEF" w14:textId="77777777" w:rsidR="00B0349D" w:rsidRDefault="00B0349D" w:rsidP="00AD1C38">
            <w:pPr>
              <w:pStyle w:val="Szvegtrzs"/>
              <w:spacing w:after="0" w:line="240" w:lineRule="auto"/>
              <w:jc w:val="both"/>
            </w:pPr>
            <w:r>
              <w:t>Egyéb vendéglátás</w:t>
            </w:r>
          </w:p>
        </w:tc>
      </w:tr>
      <w:tr w:rsidR="00B0349D" w14:paraId="224C4B9C" w14:textId="77777777" w:rsidTr="00AD1C38">
        <w:tc>
          <w:tcPr>
            <w:tcW w:w="988" w:type="dxa"/>
          </w:tcPr>
          <w:p w14:paraId="78283B54" w14:textId="77777777" w:rsidR="00B0349D" w:rsidRDefault="00B0349D" w:rsidP="00AD1C38">
            <w:pPr>
              <w:pStyle w:val="Szvegtrzs"/>
              <w:spacing w:after="0" w:line="240" w:lineRule="auto"/>
              <w:jc w:val="center"/>
            </w:pPr>
            <w:r>
              <w:t>17</w:t>
            </w:r>
          </w:p>
        </w:tc>
        <w:tc>
          <w:tcPr>
            <w:tcW w:w="1559" w:type="dxa"/>
          </w:tcPr>
          <w:p w14:paraId="3A78EC18" w14:textId="77777777" w:rsidR="00B0349D" w:rsidRDefault="00B0349D" w:rsidP="00AD1C38">
            <w:pPr>
              <w:pStyle w:val="Szvegtrzs"/>
              <w:spacing w:after="0" w:line="240" w:lineRule="auto"/>
              <w:jc w:val="center"/>
            </w:pPr>
            <w:r>
              <w:t>6820</w:t>
            </w:r>
          </w:p>
        </w:tc>
        <w:tc>
          <w:tcPr>
            <w:tcW w:w="7081" w:type="dxa"/>
          </w:tcPr>
          <w:p w14:paraId="4C0621D2" w14:textId="77777777" w:rsidR="00B0349D" w:rsidRDefault="00B0349D" w:rsidP="00AD1C38">
            <w:pPr>
              <w:pStyle w:val="Szvegtrzs"/>
              <w:spacing w:after="0" w:line="240" w:lineRule="auto"/>
              <w:jc w:val="both"/>
            </w:pPr>
            <w:r>
              <w:t>Saját tulajdonú, bérelt ingatlan bérbeadása, üzemeltetése</w:t>
            </w:r>
          </w:p>
        </w:tc>
      </w:tr>
      <w:tr w:rsidR="00B0349D" w14:paraId="298FA54C" w14:textId="77777777" w:rsidTr="00AD1C38">
        <w:tc>
          <w:tcPr>
            <w:tcW w:w="988" w:type="dxa"/>
          </w:tcPr>
          <w:p w14:paraId="63FD5CBD" w14:textId="77777777" w:rsidR="00B0349D" w:rsidRDefault="00B0349D" w:rsidP="00AD1C38">
            <w:pPr>
              <w:pStyle w:val="Szvegtrzs"/>
              <w:spacing w:after="0" w:line="240" w:lineRule="auto"/>
              <w:jc w:val="center"/>
            </w:pPr>
            <w:r>
              <w:t>18</w:t>
            </w:r>
          </w:p>
        </w:tc>
        <w:tc>
          <w:tcPr>
            <w:tcW w:w="1559" w:type="dxa"/>
          </w:tcPr>
          <w:p w14:paraId="09DB99ED" w14:textId="77777777" w:rsidR="00B0349D" w:rsidRDefault="00B0349D" w:rsidP="00AD1C38">
            <w:pPr>
              <w:pStyle w:val="Szvegtrzs"/>
              <w:spacing w:after="0" w:line="240" w:lineRule="auto"/>
              <w:jc w:val="center"/>
            </w:pPr>
            <w:r>
              <w:t>8110</w:t>
            </w:r>
          </w:p>
        </w:tc>
        <w:tc>
          <w:tcPr>
            <w:tcW w:w="7081" w:type="dxa"/>
          </w:tcPr>
          <w:p w14:paraId="48ACD5B7" w14:textId="77777777" w:rsidR="00B0349D" w:rsidRDefault="00B0349D" w:rsidP="00AD1C38">
            <w:pPr>
              <w:pStyle w:val="Szvegtrzs"/>
              <w:spacing w:after="0" w:line="240" w:lineRule="auto"/>
              <w:jc w:val="both"/>
            </w:pPr>
            <w:r>
              <w:t>Épületüzemeltetés</w:t>
            </w:r>
          </w:p>
        </w:tc>
      </w:tr>
      <w:tr w:rsidR="00B0349D" w14:paraId="6B372FAE" w14:textId="77777777" w:rsidTr="00AD1C38">
        <w:tc>
          <w:tcPr>
            <w:tcW w:w="988" w:type="dxa"/>
          </w:tcPr>
          <w:p w14:paraId="06C529F5" w14:textId="77777777" w:rsidR="00B0349D" w:rsidRDefault="00B0349D" w:rsidP="00AD1C38">
            <w:pPr>
              <w:pStyle w:val="Szvegtrzs"/>
              <w:spacing w:after="0" w:line="240" w:lineRule="auto"/>
              <w:jc w:val="center"/>
            </w:pPr>
            <w:r>
              <w:t>19</w:t>
            </w:r>
          </w:p>
        </w:tc>
        <w:tc>
          <w:tcPr>
            <w:tcW w:w="1559" w:type="dxa"/>
          </w:tcPr>
          <w:p w14:paraId="54E74B35" w14:textId="77777777" w:rsidR="00B0349D" w:rsidRDefault="00B0349D" w:rsidP="00AD1C38">
            <w:pPr>
              <w:pStyle w:val="Szvegtrzs"/>
              <w:spacing w:after="0" w:line="240" w:lineRule="auto"/>
              <w:jc w:val="center"/>
            </w:pPr>
            <w:r>
              <w:t>8121</w:t>
            </w:r>
          </w:p>
        </w:tc>
        <w:tc>
          <w:tcPr>
            <w:tcW w:w="7081" w:type="dxa"/>
          </w:tcPr>
          <w:p w14:paraId="483D1ABA" w14:textId="77777777" w:rsidR="00B0349D" w:rsidRDefault="00B0349D" w:rsidP="00AD1C38">
            <w:pPr>
              <w:pStyle w:val="Szvegtrzs"/>
              <w:spacing w:after="0" w:line="240" w:lineRule="auto"/>
              <w:jc w:val="both"/>
            </w:pPr>
            <w:r>
              <w:t>Általános épülettakarítás</w:t>
            </w:r>
          </w:p>
        </w:tc>
      </w:tr>
      <w:tr w:rsidR="00B0349D" w14:paraId="3C8C5C58" w14:textId="77777777" w:rsidTr="00AD1C38">
        <w:tc>
          <w:tcPr>
            <w:tcW w:w="988" w:type="dxa"/>
          </w:tcPr>
          <w:p w14:paraId="3F2D0572" w14:textId="77777777" w:rsidR="00B0349D" w:rsidRDefault="00B0349D" w:rsidP="00AD1C38">
            <w:pPr>
              <w:pStyle w:val="Szvegtrzs"/>
              <w:spacing w:after="0" w:line="240" w:lineRule="auto"/>
              <w:jc w:val="center"/>
            </w:pPr>
            <w:r>
              <w:t>20</w:t>
            </w:r>
          </w:p>
        </w:tc>
        <w:tc>
          <w:tcPr>
            <w:tcW w:w="1559" w:type="dxa"/>
          </w:tcPr>
          <w:p w14:paraId="3D36BB29" w14:textId="77777777" w:rsidR="00B0349D" w:rsidRDefault="00B0349D" w:rsidP="00AD1C38">
            <w:pPr>
              <w:pStyle w:val="Szvegtrzs"/>
              <w:spacing w:after="0" w:line="240" w:lineRule="auto"/>
              <w:jc w:val="center"/>
            </w:pPr>
            <w:r>
              <w:t>8129</w:t>
            </w:r>
          </w:p>
        </w:tc>
        <w:tc>
          <w:tcPr>
            <w:tcW w:w="7081" w:type="dxa"/>
          </w:tcPr>
          <w:p w14:paraId="77B6D814" w14:textId="77777777" w:rsidR="00B0349D" w:rsidRDefault="00B0349D" w:rsidP="00AD1C38">
            <w:pPr>
              <w:pStyle w:val="Szvegtrzs"/>
              <w:spacing w:after="0" w:line="240" w:lineRule="auto"/>
              <w:jc w:val="both"/>
            </w:pPr>
            <w:r>
              <w:t>Egyéb takarítás</w:t>
            </w:r>
          </w:p>
        </w:tc>
      </w:tr>
      <w:tr w:rsidR="00B0349D" w14:paraId="21EEE44C" w14:textId="77777777" w:rsidTr="00AD1C38">
        <w:tc>
          <w:tcPr>
            <w:tcW w:w="988" w:type="dxa"/>
          </w:tcPr>
          <w:p w14:paraId="6FBF7727" w14:textId="77777777" w:rsidR="00B0349D" w:rsidRDefault="00B0349D" w:rsidP="00AD1C38">
            <w:pPr>
              <w:pStyle w:val="Szvegtrzs"/>
              <w:spacing w:after="0" w:line="240" w:lineRule="auto"/>
              <w:jc w:val="center"/>
            </w:pPr>
            <w:r>
              <w:t>21</w:t>
            </w:r>
          </w:p>
        </w:tc>
        <w:tc>
          <w:tcPr>
            <w:tcW w:w="1559" w:type="dxa"/>
          </w:tcPr>
          <w:p w14:paraId="1F4B158C" w14:textId="77777777" w:rsidR="00B0349D" w:rsidRDefault="00B0349D" w:rsidP="00AD1C38">
            <w:pPr>
              <w:pStyle w:val="Szvegtrzs"/>
              <w:spacing w:after="0" w:line="240" w:lineRule="auto"/>
              <w:jc w:val="center"/>
            </w:pPr>
            <w:r>
              <w:t>8130</w:t>
            </w:r>
          </w:p>
        </w:tc>
        <w:tc>
          <w:tcPr>
            <w:tcW w:w="7081" w:type="dxa"/>
          </w:tcPr>
          <w:p w14:paraId="1E86516F" w14:textId="77777777" w:rsidR="00B0349D" w:rsidRDefault="00B0349D" w:rsidP="00AD1C38">
            <w:pPr>
              <w:pStyle w:val="Szvegtrzs"/>
              <w:spacing w:after="0" w:line="240" w:lineRule="auto"/>
              <w:jc w:val="both"/>
            </w:pPr>
            <w:r>
              <w:t>Zöldterület-kezelés</w:t>
            </w:r>
          </w:p>
        </w:tc>
      </w:tr>
      <w:tr w:rsidR="00B0349D" w14:paraId="6F99E100" w14:textId="77777777" w:rsidTr="00AD1C38">
        <w:tc>
          <w:tcPr>
            <w:tcW w:w="988" w:type="dxa"/>
          </w:tcPr>
          <w:p w14:paraId="64B8EA55" w14:textId="77777777" w:rsidR="00B0349D" w:rsidRDefault="00B0349D" w:rsidP="00AD1C38">
            <w:pPr>
              <w:pStyle w:val="Szvegtrzs"/>
              <w:spacing w:after="0" w:line="240" w:lineRule="auto"/>
              <w:jc w:val="center"/>
            </w:pPr>
            <w:r>
              <w:t>22</w:t>
            </w:r>
          </w:p>
        </w:tc>
        <w:tc>
          <w:tcPr>
            <w:tcW w:w="1559" w:type="dxa"/>
          </w:tcPr>
          <w:p w14:paraId="2502BDF6" w14:textId="77777777" w:rsidR="00B0349D" w:rsidRDefault="00B0349D" w:rsidP="00AD1C38">
            <w:pPr>
              <w:pStyle w:val="Szvegtrzs"/>
              <w:spacing w:after="0" w:line="240" w:lineRule="auto"/>
              <w:jc w:val="center"/>
            </w:pPr>
            <w:r>
              <w:t>9101</w:t>
            </w:r>
          </w:p>
        </w:tc>
        <w:tc>
          <w:tcPr>
            <w:tcW w:w="7081" w:type="dxa"/>
          </w:tcPr>
          <w:p w14:paraId="753E3C3D" w14:textId="77777777" w:rsidR="00B0349D" w:rsidRDefault="00B0349D" w:rsidP="00AD1C38">
            <w:pPr>
              <w:pStyle w:val="Szvegtrzs"/>
              <w:spacing w:after="0" w:line="240" w:lineRule="auto"/>
              <w:jc w:val="both"/>
            </w:pPr>
            <w:r>
              <w:t>Könyvtári, levéltári tevékenység</w:t>
            </w:r>
          </w:p>
        </w:tc>
      </w:tr>
      <w:tr w:rsidR="00B0349D" w14:paraId="44EC6939" w14:textId="77777777" w:rsidTr="00AD1C38">
        <w:tc>
          <w:tcPr>
            <w:tcW w:w="988" w:type="dxa"/>
          </w:tcPr>
          <w:p w14:paraId="7D59AC1E" w14:textId="77777777" w:rsidR="00B0349D" w:rsidRDefault="00B0349D" w:rsidP="00AD1C38">
            <w:pPr>
              <w:pStyle w:val="Szvegtrzs"/>
              <w:spacing w:after="0" w:line="240" w:lineRule="auto"/>
              <w:jc w:val="center"/>
            </w:pPr>
            <w:r>
              <w:t>23</w:t>
            </w:r>
          </w:p>
        </w:tc>
        <w:tc>
          <w:tcPr>
            <w:tcW w:w="1559" w:type="dxa"/>
          </w:tcPr>
          <w:p w14:paraId="742CE31F" w14:textId="77777777" w:rsidR="00B0349D" w:rsidRDefault="00B0349D" w:rsidP="00AD1C38">
            <w:pPr>
              <w:pStyle w:val="Szvegtrzs"/>
              <w:spacing w:after="0" w:line="240" w:lineRule="auto"/>
              <w:jc w:val="center"/>
            </w:pPr>
            <w:r>
              <w:t>9311</w:t>
            </w:r>
          </w:p>
        </w:tc>
        <w:tc>
          <w:tcPr>
            <w:tcW w:w="7081" w:type="dxa"/>
          </w:tcPr>
          <w:p w14:paraId="79120F93" w14:textId="77777777" w:rsidR="00B0349D" w:rsidRDefault="00B0349D" w:rsidP="00AD1C38">
            <w:pPr>
              <w:pStyle w:val="Szvegtrzs"/>
              <w:spacing w:after="0" w:line="240" w:lineRule="auto"/>
              <w:jc w:val="both"/>
            </w:pPr>
            <w:r>
              <w:t>Sportlétesítmény működtetése</w:t>
            </w:r>
          </w:p>
        </w:tc>
      </w:tr>
      <w:tr w:rsidR="00B0349D" w14:paraId="3521E6D6" w14:textId="77777777" w:rsidTr="00AD1C38">
        <w:tc>
          <w:tcPr>
            <w:tcW w:w="988" w:type="dxa"/>
          </w:tcPr>
          <w:p w14:paraId="3C8D7C0F" w14:textId="77777777" w:rsidR="00B0349D" w:rsidRDefault="00B0349D" w:rsidP="00AD1C38">
            <w:pPr>
              <w:pStyle w:val="Szvegtrzs"/>
              <w:spacing w:after="0" w:line="240" w:lineRule="auto"/>
              <w:jc w:val="center"/>
            </w:pPr>
            <w:r>
              <w:lastRenderedPageBreak/>
              <w:t>24</w:t>
            </w:r>
          </w:p>
        </w:tc>
        <w:tc>
          <w:tcPr>
            <w:tcW w:w="1559" w:type="dxa"/>
          </w:tcPr>
          <w:p w14:paraId="1ADD28D0" w14:textId="77777777" w:rsidR="00B0349D" w:rsidRDefault="00B0349D" w:rsidP="00AD1C38">
            <w:pPr>
              <w:pStyle w:val="Szvegtrzs"/>
              <w:spacing w:after="0" w:line="240" w:lineRule="auto"/>
              <w:jc w:val="center"/>
            </w:pPr>
            <w:r>
              <w:t>9312</w:t>
            </w:r>
          </w:p>
        </w:tc>
        <w:tc>
          <w:tcPr>
            <w:tcW w:w="7081" w:type="dxa"/>
          </w:tcPr>
          <w:p w14:paraId="3173737A" w14:textId="77777777" w:rsidR="00B0349D" w:rsidRDefault="00B0349D" w:rsidP="00AD1C38">
            <w:pPr>
              <w:pStyle w:val="Szvegtrzs"/>
              <w:spacing w:after="0" w:line="240" w:lineRule="auto"/>
              <w:jc w:val="both"/>
            </w:pPr>
            <w:r>
              <w:t>Sportegyesületi tevékenység</w:t>
            </w:r>
          </w:p>
        </w:tc>
      </w:tr>
      <w:tr w:rsidR="00B0349D" w14:paraId="69FED38C" w14:textId="77777777" w:rsidTr="00AD1C38">
        <w:tc>
          <w:tcPr>
            <w:tcW w:w="988" w:type="dxa"/>
          </w:tcPr>
          <w:p w14:paraId="70A17F93" w14:textId="77777777" w:rsidR="00B0349D" w:rsidRDefault="00B0349D" w:rsidP="00AD1C38">
            <w:pPr>
              <w:pStyle w:val="Szvegtrzs"/>
              <w:spacing w:after="0" w:line="240" w:lineRule="auto"/>
              <w:jc w:val="center"/>
            </w:pPr>
            <w:r>
              <w:t>25</w:t>
            </w:r>
          </w:p>
        </w:tc>
        <w:tc>
          <w:tcPr>
            <w:tcW w:w="1559" w:type="dxa"/>
          </w:tcPr>
          <w:p w14:paraId="7EA81074" w14:textId="77777777" w:rsidR="00B0349D" w:rsidRDefault="00B0349D" w:rsidP="00AD1C38">
            <w:pPr>
              <w:pStyle w:val="Szvegtrzs"/>
              <w:spacing w:after="0" w:line="240" w:lineRule="auto"/>
              <w:jc w:val="center"/>
            </w:pPr>
            <w:r>
              <w:t>9499</w:t>
            </w:r>
          </w:p>
        </w:tc>
        <w:tc>
          <w:tcPr>
            <w:tcW w:w="7081" w:type="dxa"/>
          </w:tcPr>
          <w:p w14:paraId="108C1B45" w14:textId="77777777" w:rsidR="00B0349D" w:rsidRDefault="00B0349D" w:rsidP="00AD1C38">
            <w:pPr>
              <w:pStyle w:val="Szvegtrzs"/>
              <w:spacing w:after="0" w:line="240" w:lineRule="auto"/>
              <w:jc w:val="both"/>
            </w:pPr>
            <w:proofErr w:type="spellStart"/>
            <w:r>
              <w:t>M.n.s</w:t>
            </w:r>
            <w:proofErr w:type="spellEnd"/>
            <w:r>
              <w:t>. egyéb közösségi, társadalmi tevékenység</w:t>
            </w:r>
          </w:p>
        </w:tc>
      </w:tr>
      <w:tr w:rsidR="00B0349D" w14:paraId="1F8A6888" w14:textId="77777777" w:rsidTr="00AD1C38">
        <w:tc>
          <w:tcPr>
            <w:tcW w:w="988" w:type="dxa"/>
          </w:tcPr>
          <w:p w14:paraId="70068583" w14:textId="77777777" w:rsidR="00B0349D" w:rsidRDefault="00B0349D" w:rsidP="00AD1C38">
            <w:pPr>
              <w:pStyle w:val="Szvegtrzs"/>
              <w:spacing w:after="0" w:line="240" w:lineRule="auto"/>
              <w:jc w:val="center"/>
            </w:pPr>
            <w:r>
              <w:t>26</w:t>
            </w:r>
          </w:p>
        </w:tc>
        <w:tc>
          <w:tcPr>
            <w:tcW w:w="1559" w:type="dxa"/>
          </w:tcPr>
          <w:p w14:paraId="453CE2C2" w14:textId="77777777" w:rsidR="00B0349D" w:rsidRDefault="00B0349D" w:rsidP="00AD1C38">
            <w:pPr>
              <w:pStyle w:val="Szvegtrzs"/>
              <w:spacing w:after="0" w:line="240" w:lineRule="auto"/>
              <w:jc w:val="center"/>
            </w:pPr>
            <w:r>
              <w:t>9603</w:t>
            </w:r>
          </w:p>
        </w:tc>
        <w:tc>
          <w:tcPr>
            <w:tcW w:w="7081" w:type="dxa"/>
          </w:tcPr>
          <w:p w14:paraId="4BD4032B" w14:textId="77777777" w:rsidR="00B0349D" w:rsidRDefault="00B0349D" w:rsidP="00AD1C38">
            <w:pPr>
              <w:pStyle w:val="Szvegtrzs"/>
              <w:spacing w:after="0" w:line="240" w:lineRule="auto"/>
              <w:jc w:val="both"/>
            </w:pPr>
            <w:r>
              <w:t>Temetkezés, temetkezési kiegészítő szolgáltatás</w:t>
            </w:r>
          </w:p>
        </w:tc>
      </w:tr>
    </w:tbl>
    <w:p w14:paraId="1BD8F011" w14:textId="77777777" w:rsidR="00B0349D" w:rsidRDefault="00B0349D" w:rsidP="00B0349D">
      <w:pPr>
        <w:pStyle w:val="Szvegtrzs"/>
        <w:spacing w:after="0"/>
        <w:jc w:val="center"/>
      </w:pPr>
    </w:p>
    <w:p w14:paraId="3A66DA7E" w14:textId="2008A04A" w:rsidR="00632A3F" w:rsidRDefault="00632A3F" w:rsidP="00B0349D">
      <w:pPr>
        <w:pStyle w:val="Szvegtrzs"/>
        <w:spacing w:line="240" w:lineRule="auto"/>
      </w:pPr>
    </w:p>
    <w:sectPr w:rsidR="00632A3F">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950B" w14:textId="77777777" w:rsidR="00DB1C1A" w:rsidRDefault="00DB1C1A">
      <w:r>
        <w:separator/>
      </w:r>
    </w:p>
  </w:endnote>
  <w:endnote w:type="continuationSeparator" w:id="0">
    <w:p w14:paraId="541A60A4" w14:textId="77777777" w:rsidR="00DB1C1A" w:rsidRDefault="00DB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CJK SC Regular">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EAD53" w14:textId="77777777" w:rsidR="00632A3F" w:rsidRDefault="00000000">
    <w:pPr>
      <w:pStyle w:val="llb"/>
      <w:jc w:val="center"/>
    </w:pPr>
    <w:r>
      <w:fldChar w:fldCharType="begin"/>
    </w:r>
    <w:r>
      <w:instrText>PAGE</w:instrText>
    </w:r>
    <w:r>
      <w:fldChar w:fldCharType="separate"/>
    </w:r>
    <w: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26FEB" w14:textId="77777777" w:rsidR="00DB1C1A" w:rsidRDefault="00DB1C1A">
      <w:pPr>
        <w:rPr>
          <w:sz w:val="12"/>
        </w:rPr>
      </w:pPr>
      <w:r>
        <w:separator/>
      </w:r>
    </w:p>
  </w:footnote>
  <w:footnote w:type="continuationSeparator" w:id="0">
    <w:p w14:paraId="488C4488" w14:textId="77777777" w:rsidR="00DB1C1A" w:rsidRDefault="00DB1C1A">
      <w:pPr>
        <w:rPr>
          <w:sz w:val="12"/>
        </w:rPr>
      </w:pPr>
      <w:r>
        <w:continuationSeparator/>
      </w:r>
    </w:p>
  </w:footnote>
  <w:footnote w:id="1">
    <w:p w14:paraId="358541EB" w14:textId="77777777" w:rsidR="00632A3F" w:rsidRDefault="00000000">
      <w:pPr>
        <w:pStyle w:val="Lbjegyzetszveg"/>
      </w:pPr>
      <w:r>
        <w:rPr>
          <w:rStyle w:val="FootnoteCharacters"/>
        </w:rPr>
        <w:footnoteRef/>
      </w:r>
      <w:r>
        <w:tab/>
        <w:t>Az 1. § a Lajoskomárom Nagyközség Önkormányzata Képviselő-testületének 8/2024. (IX. 25.) önkormányzati rendelete 1. §-</w:t>
      </w:r>
      <w:proofErr w:type="spellStart"/>
      <w:r>
        <w:t>ával</w:t>
      </w:r>
      <w:proofErr w:type="spellEnd"/>
      <w:r>
        <w:t xml:space="preserve"> megállapított szöveg.</w:t>
      </w:r>
    </w:p>
  </w:footnote>
  <w:footnote w:id="2">
    <w:p w14:paraId="543E94CF" w14:textId="77777777" w:rsidR="00632A3F" w:rsidRDefault="00000000">
      <w:pPr>
        <w:pStyle w:val="Lbjegyzetszveg"/>
      </w:pPr>
      <w:r>
        <w:rPr>
          <w:rStyle w:val="FootnoteCharacters"/>
        </w:rPr>
        <w:footnoteRef/>
      </w:r>
      <w:r>
        <w:tab/>
        <w:t>Az 1. § (10) bekezdését a Lajoskomárom Nagyközség Önkormányzata Képviselő-testületének 1/2025. (I. 28.) önkormányzati rendelete 1. §-a iktatta be.</w:t>
      </w:r>
    </w:p>
  </w:footnote>
  <w:footnote w:id="3">
    <w:p w14:paraId="7FDFAB20" w14:textId="77777777" w:rsidR="00632A3F" w:rsidRDefault="00000000">
      <w:pPr>
        <w:pStyle w:val="Lbjegyzetszveg"/>
      </w:pPr>
      <w:r>
        <w:rPr>
          <w:rStyle w:val="FootnoteCharacters"/>
        </w:rPr>
        <w:footnoteRef/>
      </w:r>
      <w:r>
        <w:tab/>
        <w:t>Az 1. § (11) bekezdését a Lajoskomárom Nagyközség Önkormányzata Képviselő-testületének 1/2025. (I. 28.) önkormányzati rendelete 1. §-a iktatta be.</w:t>
      </w:r>
    </w:p>
  </w:footnote>
  <w:footnote w:id="4">
    <w:p w14:paraId="42B4FA56" w14:textId="77777777" w:rsidR="00632A3F" w:rsidRDefault="00000000">
      <w:pPr>
        <w:pStyle w:val="Lbjegyzetszveg"/>
      </w:pPr>
      <w:r>
        <w:rPr>
          <w:rStyle w:val="FootnoteCharacters"/>
        </w:rPr>
        <w:footnoteRef/>
      </w:r>
      <w:r>
        <w:tab/>
        <w:t>Az 1. § (12) bekezdését a Lajoskomárom Nagyközség Önkormányzata Képviselő-testületének 1/2025. (I. 28.) önkormányzati rendelete 1. §-a iktatta be.</w:t>
      </w:r>
    </w:p>
  </w:footnote>
  <w:footnote w:id="5">
    <w:p w14:paraId="33F49E11" w14:textId="77777777" w:rsidR="00632A3F" w:rsidRDefault="00000000">
      <w:pPr>
        <w:pStyle w:val="Lbjegyzetszveg"/>
      </w:pPr>
      <w:r>
        <w:rPr>
          <w:rStyle w:val="FootnoteCharacters"/>
        </w:rPr>
        <w:footnoteRef/>
      </w:r>
      <w:r>
        <w:tab/>
        <w:t>A 2. § (2) bekezdését a Lajoskomárom Nagyközség Önkormányzata Képviselő-testületének 1/2025. (I. 28.) önkormányzati rendelete 19. § a) pontja hatályon kívül helyezte.</w:t>
      </w:r>
    </w:p>
  </w:footnote>
  <w:footnote w:id="6">
    <w:p w14:paraId="4A60D06F" w14:textId="77777777" w:rsidR="00632A3F" w:rsidRDefault="00000000">
      <w:pPr>
        <w:pStyle w:val="Lbjegyzetszveg"/>
      </w:pPr>
      <w:r>
        <w:rPr>
          <w:rStyle w:val="FootnoteCharacters"/>
        </w:rPr>
        <w:footnoteRef/>
      </w:r>
      <w:r>
        <w:tab/>
        <w:t>A 6. § (1) bekezdése a Lajoskomárom Nagyközség Önkormányzata Képviselő-testületének 1/2025. (I. 28.) önkormányzati rendelete 2. §-</w:t>
      </w:r>
      <w:proofErr w:type="spellStart"/>
      <w:r>
        <w:t>ával</w:t>
      </w:r>
      <w:proofErr w:type="spellEnd"/>
      <w:r>
        <w:t xml:space="preserve"> megállapított szöveg.</w:t>
      </w:r>
    </w:p>
  </w:footnote>
  <w:footnote w:id="7">
    <w:p w14:paraId="7F291F7E" w14:textId="77777777" w:rsidR="00632A3F" w:rsidRDefault="00000000">
      <w:pPr>
        <w:pStyle w:val="Lbjegyzetszveg"/>
      </w:pPr>
      <w:r>
        <w:rPr>
          <w:rStyle w:val="FootnoteCharacters"/>
        </w:rPr>
        <w:footnoteRef/>
      </w:r>
      <w:r>
        <w:tab/>
        <w:t>A 7. § (2) bekezdése a Lajoskomárom Nagyközség Önkormányzata Képviselő-testületének 8/2024. (IX. 25.) önkormányzati rendelete 2. §-</w:t>
      </w:r>
      <w:proofErr w:type="spellStart"/>
      <w:r>
        <w:t>ával</w:t>
      </w:r>
      <w:proofErr w:type="spellEnd"/>
      <w:r>
        <w:t xml:space="preserve"> megállapított szöveg.</w:t>
      </w:r>
    </w:p>
  </w:footnote>
  <w:footnote w:id="8">
    <w:p w14:paraId="67AA1790" w14:textId="77777777" w:rsidR="00632A3F" w:rsidRDefault="00000000">
      <w:pPr>
        <w:pStyle w:val="Lbjegyzetszveg"/>
      </w:pPr>
      <w:r>
        <w:rPr>
          <w:rStyle w:val="FootnoteCharacters"/>
        </w:rPr>
        <w:footnoteRef/>
      </w:r>
      <w:r>
        <w:tab/>
        <w:t>A 7. § (3) bekezdése a Lajoskomárom Nagyközség Önkormányzata Képviselő-testületének 8/2024. (IX. 25.) önkormányzati rendelete 2. §-</w:t>
      </w:r>
      <w:proofErr w:type="spellStart"/>
      <w:r>
        <w:t>ával</w:t>
      </w:r>
      <w:proofErr w:type="spellEnd"/>
      <w:r>
        <w:t xml:space="preserve"> megállapított szöveg.</w:t>
      </w:r>
    </w:p>
  </w:footnote>
  <w:footnote w:id="9">
    <w:p w14:paraId="0356D3A5" w14:textId="77777777" w:rsidR="00632A3F" w:rsidRDefault="00000000">
      <w:pPr>
        <w:pStyle w:val="Lbjegyzetszveg"/>
      </w:pPr>
      <w:r>
        <w:rPr>
          <w:rStyle w:val="FootnoteCharacters"/>
        </w:rPr>
        <w:footnoteRef/>
      </w:r>
      <w:r>
        <w:tab/>
        <w:t>A 8. § (1) bekezdése a Lajoskomárom Nagyközség Önkormányzata Képviselő-testületének 8/2024. (IX. 25.) önkormányzati rendelete 3. §-</w:t>
      </w:r>
      <w:proofErr w:type="spellStart"/>
      <w:r>
        <w:t>ával</w:t>
      </w:r>
      <w:proofErr w:type="spellEnd"/>
      <w:r>
        <w:t xml:space="preserve"> megállapított szöveg.</w:t>
      </w:r>
    </w:p>
  </w:footnote>
  <w:footnote w:id="10">
    <w:p w14:paraId="35021CBC" w14:textId="77777777" w:rsidR="00632A3F" w:rsidRDefault="00000000">
      <w:pPr>
        <w:pStyle w:val="Lbjegyzetszveg"/>
      </w:pPr>
      <w:r>
        <w:rPr>
          <w:rStyle w:val="FootnoteCharacters"/>
        </w:rPr>
        <w:footnoteRef/>
      </w:r>
      <w:r>
        <w:tab/>
        <w:t>A 9. § a Lajoskomárom Nagyközség Önkormányzata Képviselő-testületének 1/2025. (I. 28.) önkormányzati rendelete 3. §-</w:t>
      </w:r>
      <w:proofErr w:type="spellStart"/>
      <w:r>
        <w:t>ával</w:t>
      </w:r>
      <w:proofErr w:type="spellEnd"/>
      <w:r>
        <w:t xml:space="preserve"> megállapított szöveg.</w:t>
      </w:r>
    </w:p>
  </w:footnote>
  <w:footnote w:id="11">
    <w:p w14:paraId="2D153030" w14:textId="77777777" w:rsidR="00632A3F" w:rsidRDefault="00000000">
      <w:pPr>
        <w:pStyle w:val="Lbjegyzetszveg"/>
      </w:pPr>
      <w:r>
        <w:rPr>
          <w:rStyle w:val="FootnoteCharacters"/>
        </w:rPr>
        <w:footnoteRef/>
      </w:r>
      <w:r>
        <w:tab/>
        <w:t>A 10. § (1) bekezdése a Lajoskomárom Nagyközség Önkormányzata Képviselő-testületének 18/2023. (X. 31.) önkormányzati rendelete 1. §-</w:t>
      </w:r>
      <w:proofErr w:type="spellStart"/>
      <w:r>
        <w:t>ával</w:t>
      </w:r>
      <w:proofErr w:type="spellEnd"/>
      <w:r>
        <w:t xml:space="preserve"> megállapított szöveg.</w:t>
      </w:r>
    </w:p>
  </w:footnote>
  <w:footnote w:id="12">
    <w:p w14:paraId="20E67DC0" w14:textId="77777777" w:rsidR="00632A3F" w:rsidRDefault="00000000">
      <w:pPr>
        <w:pStyle w:val="Lbjegyzetszveg"/>
      </w:pPr>
      <w:r>
        <w:rPr>
          <w:rStyle w:val="FootnoteCharacters"/>
        </w:rPr>
        <w:footnoteRef/>
      </w:r>
      <w:r>
        <w:tab/>
        <w:t>A 10. § (3) bekezdése a Lajoskomárom Nagyközség Önkormányzata Képviselő-testületének 1/2025. (I. 28.) önkormányzati rendelete 4. §-</w:t>
      </w:r>
      <w:proofErr w:type="spellStart"/>
      <w:r>
        <w:t>ával</w:t>
      </w:r>
      <w:proofErr w:type="spellEnd"/>
      <w:r>
        <w:t xml:space="preserve"> megállapított szöveg.</w:t>
      </w:r>
    </w:p>
  </w:footnote>
  <w:footnote w:id="13">
    <w:p w14:paraId="45730032" w14:textId="77777777" w:rsidR="00632A3F" w:rsidRDefault="00000000">
      <w:pPr>
        <w:pStyle w:val="Lbjegyzetszveg"/>
      </w:pPr>
      <w:r>
        <w:rPr>
          <w:rStyle w:val="FootnoteCharacters"/>
        </w:rPr>
        <w:footnoteRef/>
      </w:r>
      <w:r>
        <w:tab/>
        <w:t>A 15. § (1) bekezdése a Lajoskomárom Nagyközség Önkormányzata Képviselő-testületének 1/2025. (I. 28.) önkormányzati rendelete 5. §-</w:t>
      </w:r>
      <w:proofErr w:type="spellStart"/>
      <w:r>
        <w:t>ával</w:t>
      </w:r>
      <w:proofErr w:type="spellEnd"/>
      <w:r>
        <w:t xml:space="preserve"> megállapított szöveg.</w:t>
      </w:r>
    </w:p>
  </w:footnote>
  <w:footnote w:id="14">
    <w:p w14:paraId="67DB6902" w14:textId="77777777" w:rsidR="00632A3F" w:rsidRDefault="00000000">
      <w:pPr>
        <w:pStyle w:val="Lbjegyzetszveg"/>
      </w:pPr>
      <w:r>
        <w:rPr>
          <w:rStyle w:val="FootnoteCharacters"/>
        </w:rPr>
        <w:footnoteRef/>
      </w:r>
      <w:r>
        <w:tab/>
        <w:t>A 15. § (2) bekezdését a Lajoskomárom Nagyközség Önkormányzata Képviselő-testületének 1/2025. (I. 28.) önkormányzati rendelete 19. § b) pontja hatályon kívül helyezte.</w:t>
      </w:r>
    </w:p>
  </w:footnote>
  <w:footnote w:id="15">
    <w:p w14:paraId="675872AD" w14:textId="77777777" w:rsidR="00632A3F" w:rsidRDefault="00000000">
      <w:pPr>
        <w:pStyle w:val="Lbjegyzetszveg"/>
      </w:pPr>
      <w:r>
        <w:rPr>
          <w:rStyle w:val="FootnoteCharacters"/>
        </w:rPr>
        <w:footnoteRef/>
      </w:r>
      <w:r>
        <w:tab/>
        <w:t>A 15. § (3) bekezdését a Lajoskomárom Nagyközség Önkormányzata Képviselő-testületének 1/2025. (I. 28.) önkormányzati rendelete 19. § b) pontja hatályon kívül helyezte.</w:t>
      </w:r>
    </w:p>
  </w:footnote>
  <w:footnote w:id="16">
    <w:p w14:paraId="473447D7" w14:textId="77777777" w:rsidR="00632A3F" w:rsidRDefault="00000000">
      <w:pPr>
        <w:pStyle w:val="Lbjegyzetszveg"/>
      </w:pPr>
      <w:r>
        <w:rPr>
          <w:rStyle w:val="FootnoteCharacters"/>
        </w:rPr>
        <w:footnoteRef/>
      </w:r>
      <w:r>
        <w:tab/>
        <w:t>A 22. § (2) bekezdését a Lajoskomárom Nagyközség Önkormányzata Képviselő-testületének 1/2025. (I. 28.) önkormányzati rendelete 19. § c) pontja hatályon kívül helyezte.</w:t>
      </w:r>
    </w:p>
  </w:footnote>
  <w:footnote w:id="17">
    <w:p w14:paraId="3BB4D9A6" w14:textId="77777777" w:rsidR="00632A3F" w:rsidRDefault="00000000">
      <w:pPr>
        <w:pStyle w:val="Lbjegyzetszveg"/>
      </w:pPr>
      <w:r>
        <w:rPr>
          <w:rStyle w:val="FootnoteCharacters"/>
        </w:rPr>
        <w:footnoteRef/>
      </w:r>
      <w:r>
        <w:tab/>
        <w:t>A 22. § (3) bekezdése a Lajoskomárom Nagyközség Önkormányzata Képviselő-testületének 1/2025. (I. 28.) önkormányzati rendelete 6. § (1) bekezdésével megállapított szöveg.</w:t>
      </w:r>
    </w:p>
  </w:footnote>
  <w:footnote w:id="18">
    <w:p w14:paraId="240E8747" w14:textId="77777777" w:rsidR="00632A3F" w:rsidRDefault="00000000">
      <w:pPr>
        <w:pStyle w:val="Lbjegyzetszveg"/>
      </w:pPr>
      <w:r>
        <w:rPr>
          <w:rStyle w:val="FootnoteCharacters"/>
        </w:rPr>
        <w:footnoteRef/>
      </w:r>
      <w:r>
        <w:tab/>
        <w:t>A 22. § (8) bekezdését a Lajoskomárom Nagyközség Önkormányzata Képviselő-testületének 1/2025. (I. 28.) önkormányzati rendelete 6. § (2) bekezdése iktatta be.</w:t>
      </w:r>
    </w:p>
  </w:footnote>
  <w:footnote w:id="19">
    <w:p w14:paraId="5C687DB1" w14:textId="77777777" w:rsidR="00632A3F" w:rsidRDefault="00000000">
      <w:pPr>
        <w:pStyle w:val="Lbjegyzetszveg"/>
      </w:pPr>
      <w:r>
        <w:rPr>
          <w:rStyle w:val="FootnoteCharacters"/>
        </w:rPr>
        <w:footnoteRef/>
      </w:r>
      <w:r>
        <w:tab/>
        <w:t>A 22/A. §-t a Lajoskomárom Nagyközség Önkormányzata Képviselő-testületének 1/2025. (I. 28.) önkormányzati rendelete 7. §-a iktatta be.</w:t>
      </w:r>
    </w:p>
  </w:footnote>
  <w:footnote w:id="20">
    <w:p w14:paraId="2FAAD368" w14:textId="77777777" w:rsidR="00632A3F" w:rsidRDefault="00000000">
      <w:pPr>
        <w:pStyle w:val="Lbjegyzetszveg"/>
      </w:pPr>
      <w:r>
        <w:rPr>
          <w:rStyle w:val="FootnoteCharacters"/>
        </w:rPr>
        <w:footnoteRef/>
      </w:r>
      <w:r>
        <w:tab/>
        <w:t>A 22/B. §-t a Lajoskomárom Nagyközség Önkormányzata Képviselő-testületének 1/2025. (I. 28.) önkormányzati rendelete 7. §-a iktatta be.</w:t>
      </w:r>
    </w:p>
  </w:footnote>
  <w:footnote w:id="21">
    <w:p w14:paraId="477D0A08" w14:textId="77777777" w:rsidR="00632A3F" w:rsidRDefault="00000000">
      <w:pPr>
        <w:pStyle w:val="Lbjegyzetszveg"/>
      </w:pPr>
      <w:r>
        <w:rPr>
          <w:rStyle w:val="FootnoteCharacters"/>
        </w:rPr>
        <w:footnoteRef/>
      </w:r>
      <w:r>
        <w:tab/>
        <w:t>A 30. § (3) bekezdését a Lajoskomárom Nagyközség Önkormányzata Képviselő-testületének 1/2025. (I. 28.) önkormányzati rendelete 19. § d) pontja hatályon kívül helyezte.</w:t>
      </w:r>
    </w:p>
  </w:footnote>
  <w:footnote w:id="22">
    <w:p w14:paraId="22F6B92A" w14:textId="77777777" w:rsidR="00632A3F" w:rsidRDefault="00000000">
      <w:pPr>
        <w:pStyle w:val="Lbjegyzetszveg"/>
      </w:pPr>
      <w:r>
        <w:rPr>
          <w:rStyle w:val="FootnoteCharacters"/>
        </w:rPr>
        <w:footnoteRef/>
      </w:r>
      <w:r>
        <w:tab/>
        <w:t>A 30. § (5) bekezdését a Lajoskomárom Nagyközség Önkormányzata Képviselő-testületének 1/2025. (I. 28.) önkormányzati rendelete 8. §-a iktatta be.</w:t>
      </w:r>
    </w:p>
  </w:footnote>
  <w:footnote w:id="23">
    <w:p w14:paraId="6E2A3514" w14:textId="77777777" w:rsidR="00632A3F" w:rsidRDefault="00000000">
      <w:pPr>
        <w:pStyle w:val="Lbjegyzetszveg"/>
      </w:pPr>
      <w:r>
        <w:rPr>
          <w:rStyle w:val="FootnoteCharacters"/>
        </w:rPr>
        <w:footnoteRef/>
      </w:r>
      <w:r>
        <w:tab/>
        <w:t>A 30. § (6) bekezdését a Lajoskomárom Nagyközség Önkormányzata Képviselő-testületének 1/2025. (I. 28.) önkormányzati rendelete 8. §-a iktatta be.</w:t>
      </w:r>
    </w:p>
  </w:footnote>
  <w:footnote w:id="24">
    <w:p w14:paraId="644342A4" w14:textId="77777777" w:rsidR="00632A3F" w:rsidRDefault="00000000">
      <w:pPr>
        <w:pStyle w:val="Lbjegyzetszveg"/>
      </w:pPr>
      <w:r>
        <w:rPr>
          <w:rStyle w:val="FootnoteCharacters"/>
        </w:rPr>
        <w:footnoteRef/>
      </w:r>
      <w:r>
        <w:tab/>
        <w:t>A 30. § (7) bekezdését a Lajoskomárom Nagyközség Önkormányzata Képviselő-testületének 1/2025. (I. 28.) önkormányzati rendelete 8. §-a iktatta be.</w:t>
      </w:r>
    </w:p>
  </w:footnote>
  <w:footnote w:id="25">
    <w:p w14:paraId="03606985" w14:textId="77777777" w:rsidR="00632A3F" w:rsidRDefault="00000000">
      <w:pPr>
        <w:pStyle w:val="Lbjegyzetszveg"/>
      </w:pPr>
      <w:r>
        <w:rPr>
          <w:rStyle w:val="FootnoteCharacters"/>
        </w:rPr>
        <w:footnoteRef/>
      </w:r>
      <w:r>
        <w:tab/>
        <w:t>A 30. § (8) bekezdését a Lajoskomárom Nagyközség Önkormányzata Képviselő-testületének 1/2025. (I. 28.) önkormányzati rendelete 8. §-a iktatta be.</w:t>
      </w:r>
    </w:p>
  </w:footnote>
  <w:footnote w:id="26">
    <w:p w14:paraId="24BCC1EC" w14:textId="77777777" w:rsidR="00632A3F" w:rsidRDefault="00000000">
      <w:pPr>
        <w:pStyle w:val="Lbjegyzetszveg"/>
      </w:pPr>
      <w:r>
        <w:rPr>
          <w:rStyle w:val="FootnoteCharacters"/>
        </w:rPr>
        <w:footnoteRef/>
      </w:r>
      <w:r>
        <w:tab/>
        <w:t>A 30/A. §-t a Lajoskomárom Nagyközség Önkormányzata Képviselő-testületének 1/2025. (I. 28.) önkormányzati rendelete 9. §-a iktatta be.</w:t>
      </w:r>
    </w:p>
  </w:footnote>
  <w:footnote w:id="27">
    <w:p w14:paraId="786853D2" w14:textId="77777777" w:rsidR="00632A3F" w:rsidRDefault="00000000">
      <w:pPr>
        <w:pStyle w:val="Lbjegyzetszveg"/>
      </w:pPr>
      <w:r>
        <w:rPr>
          <w:rStyle w:val="FootnoteCharacters"/>
        </w:rPr>
        <w:footnoteRef/>
      </w:r>
      <w:r>
        <w:tab/>
        <w:t>A 31. § (3) bekezdése a Lajoskomárom Nagyközség Önkormányzata Képviselő-testületének 1/2025. (I. 28.) önkormányzati rendelete 18. § a) pontja szerint módosított szöveg.</w:t>
      </w:r>
    </w:p>
  </w:footnote>
  <w:footnote w:id="28">
    <w:p w14:paraId="55649E5E" w14:textId="77777777" w:rsidR="00632A3F" w:rsidRDefault="00000000">
      <w:pPr>
        <w:pStyle w:val="Lbjegyzetszveg"/>
      </w:pPr>
      <w:r>
        <w:rPr>
          <w:rStyle w:val="FootnoteCharacters"/>
        </w:rPr>
        <w:footnoteRef/>
      </w:r>
      <w:r>
        <w:tab/>
        <w:t>A 33. § (4) bekezdése a Lajoskomárom Nagyközség Önkormányzata Képviselő-testületének 1/2025. (I. 28.) önkormányzati rendelete 10. §-</w:t>
      </w:r>
      <w:proofErr w:type="spellStart"/>
      <w:r>
        <w:t>ával</w:t>
      </w:r>
      <w:proofErr w:type="spellEnd"/>
      <w:r>
        <w:t xml:space="preserve"> megállapított szöveg.</w:t>
      </w:r>
    </w:p>
  </w:footnote>
  <w:footnote w:id="29">
    <w:p w14:paraId="101C5863" w14:textId="77777777" w:rsidR="00632A3F" w:rsidRDefault="00000000">
      <w:pPr>
        <w:pStyle w:val="Lbjegyzetszveg"/>
      </w:pPr>
      <w:r>
        <w:rPr>
          <w:rStyle w:val="FootnoteCharacters"/>
        </w:rPr>
        <w:footnoteRef/>
      </w:r>
      <w:r>
        <w:tab/>
        <w:t>A 33. § (7) bekezdését a Lajoskomárom Nagyközség Önkormányzata Képviselő-testületének 1/2025. (I. 28.) önkormányzati rendelete 19. § e) pontja hatályon kívül helyezte.</w:t>
      </w:r>
    </w:p>
  </w:footnote>
  <w:footnote w:id="30">
    <w:p w14:paraId="2A779872" w14:textId="77777777" w:rsidR="00632A3F" w:rsidRDefault="00000000">
      <w:pPr>
        <w:pStyle w:val="Lbjegyzetszveg"/>
      </w:pPr>
      <w:r>
        <w:rPr>
          <w:rStyle w:val="FootnoteCharacters"/>
        </w:rPr>
        <w:footnoteRef/>
      </w:r>
      <w:r>
        <w:tab/>
        <w:t>A 35. §-t a Lajoskomárom Nagyközség Önkormányzata Képviselő-testületének 8/2024. (IX. 25.) önkormányzati rendelete 10. § a) pontja hatályon kívül helyezte.</w:t>
      </w:r>
    </w:p>
  </w:footnote>
  <w:footnote w:id="31">
    <w:p w14:paraId="49201605" w14:textId="77777777" w:rsidR="00632A3F" w:rsidRDefault="00000000">
      <w:pPr>
        <w:pStyle w:val="Lbjegyzetszveg"/>
      </w:pPr>
      <w:r>
        <w:rPr>
          <w:rStyle w:val="FootnoteCharacters"/>
        </w:rPr>
        <w:footnoteRef/>
      </w:r>
      <w:r>
        <w:tab/>
        <w:t>A 36. § (2) bekezdése a Lajoskomárom Nagyközség Önkormányzata Képviselő-testületének 8/2024. (IX. 25.) önkormányzati rendelete 4. § (1) bekezdésével megállapított szöveg.</w:t>
      </w:r>
    </w:p>
  </w:footnote>
  <w:footnote w:id="32">
    <w:p w14:paraId="6EF99807" w14:textId="77777777" w:rsidR="00632A3F" w:rsidRDefault="00000000">
      <w:pPr>
        <w:pStyle w:val="Lbjegyzetszveg"/>
      </w:pPr>
      <w:r>
        <w:rPr>
          <w:rStyle w:val="FootnoteCharacters"/>
        </w:rPr>
        <w:footnoteRef/>
      </w:r>
      <w:r>
        <w:tab/>
        <w:t>A 36. § (5) bekezdése a Lajoskomárom Nagyközség Önkormányzata Képviselő-testületének 8/2024. (IX. 25.) önkormányzati rendelete 4. § (2) bekezdésével megállapított szöveg. A 36. § (5) bekezdését a Lajoskomárom Nagyközség Önkormányzata Képviselő-testületének 1/2025. (I. 28.) önkormányzati rendelete 19. § f) pontja hatályon kívül helyezte.</w:t>
      </w:r>
    </w:p>
  </w:footnote>
  <w:footnote w:id="33">
    <w:p w14:paraId="784A390E" w14:textId="77777777" w:rsidR="00632A3F" w:rsidRDefault="00000000">
      <w:pPr>
        <w:pStyle w:val="Lbjegyzetszveg"/>
      </w:pPr>
      <w:r>
        <w:rPr>
          <w:rStyle w:val="FootnoteCharacters"/>
        </w:rPr>
        <w:footnoteRef/>
      </w:r>
      <w:r>
        <w:tab/>
        <w:t>A 41. § (2) bekezdése a Lajoskomárom Nagyközség Önkormányzata Képviselő-testületének 8/2024. (IX. 25.) önkormányzati rendelete 5. §-</w:t>
      </w:r>
      <w:proofErr w:type="spellStart"/>
      <w:r>
        <w:t>ával</w:t>
      </w:r>
      <w:proofErr w:type="spellEnd"/>
      <w:r>
        <w:t xml:space="preserve"> megállapított szöveg.</w:t>
      </w:r>
    </w:p>
  </w:footnote>
  <w:footnote w:id="34">
    <w:p w14:paraId="527BB94F" w14:textId="77777777" w:rsidR="00632A3F" w:rsidRDefault="00000000">
      <w:pPr>
        <w:pStyle w:val="Lbjegyzetszveg"/>
      </w:pPr>
      <w:r>
        <w:rPr>
          <w:rStyle w:val="FootnoteCharacters"/>
        </w:rPr>
        <w:footnoteRef/>
      </w:r>
      <w:r>
        <w:tab/>
        <w:t>A 41/A. §-t a Lajoskomárom Nagyközség Önkormányzata Képviselő-testületének 1/2025. (I. 28.) önkormányzati rendelete 11. §-a iktatta be.</w:t>
      </w:r>
    </w:p>
  </w:footnote>
  <w:footnote w:id="35">
    <w:p w14:paraId="6F80E2D7" w14:textId="77777777" w:rsidR="00632A3F" w:rsidRDefault="00000000">
      <w:pPr>
        <w:pStyle w:val="Lbjegyzetszveg"/>
      </w:pPr>
      <w:r>
        <w:rPr>
          <w:rStyle w:val="FootnoteCharacters"/>
        </w:rPr>
        <w:footnoteRef/>
      </w:r>
      <w:r>
        <w:tab/>
        <w:t>A 42. § (1) bekezdése a Lajoskomárom Nagyközség Önkormányzata Képviselő-testületének 1/2023. (I. 11.) önkormányzati rendelete 1. § (1) bekezdésével megállapított szöveg. A 42. § (1) bekezdése a Lajoskomárom Nagyközség Önkormányzata Képviselő-testületének 8/2024. (IX. 25.) önkormányzati rendelete 6. §-</w:t>
      </w:r>
      <w:proofErr w:type="spellStart"/>
      <w:r>
        <w:t>ával</w:t>
      </w:r>
      <w:proofErr w:type="spellEnd"/>
      <w:r>
        <w:t xml:space="preserve"> megállapított szöveg.</w:t>
      </w:r>
    </w:p>
  </w:footnote>
  <w:footnote w:id="36">
    <w:p w14:paraId="3E8B3576" w14:textId="77777777" w:rsidR="00632A3F" w:rsidRDefault="00000000">
      <w:pPr>
        <w:pStyle w:val="Lbjegyzetszveg"/>
      </w:pPr>
      <w:r>
        <w:rPr>
          <w:rStyle w:val="FootnoteCharacters"/>
        </w:rPr>
        <w:footnoteRef/>
      </w:r>
      <w:r>
        <w:tab/>
        <w:t>A 42. § (2) bekezdése a Lajoskomárom Nagyközség Önkormányzata Képviselő-testületének 1/2023. (I. 11.) önkormányzati rendelete 1. § (1) bekezdésével megállapított szöveg. A 42. § (2) bekezdése a Lajoskomárom Nagyközség Önkormányzata Képviselő-testületének 1/2025. (I. 28.) önkormányzati rendelete 18. § b) pontja szerint módosított szöveg.</w:t>
      </w:r>
    </w:p>
  </w:footnote>
  <w:footnote w:id="37">
    <w:p w14:paraId="7D8EC44F" w14:textId="77777777" w:rsidR="00632A3F" w:rsidRDefault="00000000">
      <w:pPr>
        <w:pStyle w:val="Lbjegyzetszveg"/>
      </w:pPr>
      <w:r>
        <w:rPr>
          <w:rStyle w:val="FootnoteCharacters"/>
        </w:rPr>
        <w:footnoteRef/>
      </w:r>
      <w:r>
        <w:tab/>
        <w:t>A 42. § (4) bekezdése a Lajoskomárom Nagyközség Önkormányzata Képviselő-testületének 1/2023. (I. 11.) önkormányzati rendelete 1. § (2) bekezdésével megállapított szöveg. A 42. § (4) bekezdését a Lajoskomárom Nagyközség Önkormányzata Képviselő-testületének 1/2025. (I. 28.) önkormányzati rendelete 19. § g) pontja hatályon kívül helyezte.</w:t>
      </w:r>
    </w:p>
  </w:footnote>
  <w:footnote w:id="38">
    <w:p w14:paraId="690DFFBC" w14:textId="77777777" w:rsidR="00632A3F" w:rsidRDefault="00000000">
      <w:pPr>
        <w:pStyle w:val="Lbjegyzetszveg"/>
      </w:pPr>
      <w:r>
        <w:rPr>
          <w:rStyle w:val="FootnoteCharacters"/>
        </w:rPr>
        <w:footnoteRef/>
      </w:r>
      <w:r>
        <w:tab/>
        <w:t>A 42. § (5) bekezdése a Lajoskomárom Nagyközség Önkormányzata Képviselő-testületének 1/2023. (I. 11.) önkormányzati rendelete 1. § (2) bekezdésével megállapított szöveg. A 42. § (5) bekezdése a Lajoskomárom Nagyközség Önkormányzata Képviselő-testületének 1/2025. (I. 28.) önkormányzati rendelete 12. §-</w:t>
      </w:r>
      <w:proofErr w:type="spellStart"/>
      <w:r>
        <w:t>ával</w:t>
      </w:r>
      <w:proofErr w:type="spellEnd"/>
      <w:r>
        <w:t xml:space="preserve"> megállapított szöveg.</w:t>
      </w:r>
    </w:p>
  </w:footnote>
  <w:footnote w:id="39">
    <w:p w14:paraId="5918C502" w14:textId="77777777" w:rsidR="00632A3F" w:rsidRDefault="00000000">
      <w:pPr>
        <w:pStyle w:val="Lbjegyzetszveg"/>
      </w:pPr>
      <w:r>
        <w:rPr>
          <w:rStyle w:val="FootnoteCharacters"/>
        </w:rPr>
        <w:footnoteRef/>
      </w:r>
      <w:r>
        <w:tab/>
        <w:t>A 43. § (5) bekezdése a Lajoskomárom Nagyközség Önkormányzata Képviselő-testületének 1/2025. (I. 28.) önkormányzati rendelete 18. § c) pontja szerint módosított szöveg.</w:t>
      </w:r>
    </w:p>
  </w:footnote>
  <w:footnote w:id="40">
    <w:p w14:paraId="264AC548" w14:textId="77777777" w:rsidR="00632A3F" w:rsidRDefault="00000000">
      <w:pPr>
        <w:pStyle w:val="Lbjegyzetszveg"/>
      </w:pPr>
      <w:r>
        <w:rPr>
          <w:rStyle w:val="FootnoteCharacters"/>
        </w:rPr>
        <w:footnoteRef/>
      </w:r>
      <w:r>
        <w:tab/>
        <w:t>A 43. § (6) bekezdését a Lajoskomárom Nagyközség Önkormányzata Képviselő-testületének 1/2025. (I. 28.) önkormányzati rendelete 13. §-a iktatta be.</w:t>
      </w:r>
    </w:p>
  </w:footnote>
  <w:footnote w:id="41">
    <w:p w14:paraId="1D7F0FAF" w14:textId="77777777" w:rsidR="00632A3F" w:rsidRDefault="00000000">
      <w:pPr>
        <w:pStyle w:val="Lbjegyzetszveg"/>
      </w:pPr>
      <w:r>
        <w:rPr>
          <w:rStyle w:val="FootnoteCharacters"/>
        </w:rPr>
        <w:footnoteRef/>
      </w:r>
      <w:r>
        <w:tab/>
        <w:t>A 44. § (2) bekezdése a Lajoskomárom Nagyközség Önkormányzata Képviselő-testületének 1/2023. (I. 11.) önkormányzati rendelete 2. §-</w:t>
      </w:r>
      <w:proofErr w:type="spellStart"/>
      <w:r>
        <w:t>ával</w:t>
      </w:r>
      <w:proofErr w:type="spellEnd"/>
      <w:r>
        <w:t xml:space="preserve"> megállapított szöveg. A 44. § (2) bekezdése a Lajoskomárom Nagyközség Önkormányzata Képviselő-testületének 1/2025. (I. 28.) önkormányzati rendelete 18. § d) pontja szerint módosított szöveg.</w:t>
      </w:r>
    </w:p>
  </w:footnote>
  <w:footnote w:id="42">
    <w:p w14:paraId="2E896CB7" w14:textId="77777777" w:rsidR="00632A3F" w:rsidRDefault="00000000">
      <w:pPr>
        <w:pStyle w:val="Lbjegyzetszveg"/>
      </w:pPr>
      <w:r>
        <w:rPr>
          <w:rStyle w:val="FootnoteCharacters"/>
        </w:rPr>
        <w:footnoteRef/>
      </w:r>
      <w:r>
        <w:tab/>
        <w:t>A 45. § (1) bekezdése a Lajoskomárom Nagyközség Önkormányzata Képviselő-testületének 1/2025. (I. 28.) önkormányzati rendelete 14. § (1) bekezdésével megállapított szöveg.</w:t>
      </w:r>
    </w:p>
  </w:footnote>
  <w:footnote w:id="43">
    <w:p w14:paraId="691C6E89" w14:textId="77777777" w:rsidR="00632A3F" w:rsidRDefault="00000000">
      <w:pPr>
        <w:pStyle w:val="Lbjegyzetszveg"/>
      </w:pPr>
      <w:r>
        <w:rPr>
          <w:rStyle w:val="FootnoteCharacters"/>
        </w:rPr>
        <w:footnoteRef/>
      </w:r>
      <w:r>
        <w:tab/>
        <w:t>A 45. § (2) bekezdését a Lajoskomárom Nagyközség Önkormányzata Képviselő-testületének 1/2025. (I. 28.) önkormányzati rendelete 19. § h) pontja hatályon kívül helyezte.</w:t>
      </w:r>
    </w:p>
  </w:footnote>
  <w:footnote w:id="44">
    <w:p w14:paraId="02C9779B" w14:textId="77777777" w:rsidR="00632A3F" w:rsidRDefault="00000000">
      <w:pPr>
        <w:pStyle w:val="Lbjegyzetszveg"/>
      </w:pPr>
      <w:r>
        <w:rPr>
          <w:rStyle w:val="FootnoteCharacters"/>
        </w:rPr>
        <w:footnoteRef/>
      </w:r>
      <w:r>
        <w:tab/>
        <w:t>A 45. § (3) bekezdés nyitó szövegrésze a Lajoskomárom Nagyközség Önkormányzata Képviselő-testületének 1/2025. (I. 28.) önkormányzati rendelete 18. § e) pontja szerint módosított szöveg.</w:t>
      </w:r>
    </w:p>
  </w:footnote>
  <w:footnote w:id="45">
    <w:p w14:paraId="05FE3620" w14:textId="77777777" w:rsidR="00632A3F" w:rsidRDefault="00000000">
      <w:pPr>
        <w:pStyle w:val="Lbjegyzetszveg"/>
      </w:pPr>
      <w:r>
        <w:rPr>
          <w:rStyle w:val="FootnoteCharacters"/>
        </w:rPr>
        <w:footnoteRef/>
      </w:r>
      <w:r>
        <w:tab/>
        <w:t>A 45. § (3) bekezdés d) pontját a Lajoskomárom Nagyközség Önkormányzata Képviselő-testületének 1/2025. (I. 28.) önkormányzati rendelete 19. § i) pontja hatályon kívül helyezte.</w:t>
      </w:r>
    </w:p>
  </w:footnote>
  <w:footnote w:id="46">
    <w:p w14:paraId="046F21AD" w14:textId="77777777" w:rsidR="00632A3F" w:rsidRDefault="00000000">
      <w:pPr>
        <w:pStyle w:val="Lbjegyzetszveg"/>
      </w:pPr>
      <w:r>
        <w:rPr>
          <w:rStyle w:val="FootnoteCharacters"/>
        </w:rPr>
        <w:footnoteRef/>
      </w:r>
      <w:r>
        <w:tab/>
        <w:t>A 45. § (4) bekezdése a Lajoskomárom Nagyközség Önkormányzata Képviselő-testületének 8/2024. (IX. 25.) önkormányzati rendelete 7. §-</w:t>
      </w:r>
      <w:proofErr w:type="spellStart"/>
      <w:r>
        <w:t>ával</w:t>
      </w:r>
      <w:proofErr w:type="spellEnd"/>
      <w:r>
        <w:t xml:space="preserve"> megállapított szöveg. A 45. § (4) bekezdése a Lajoskomárom Nagyközség Önkormányzata Képviselő-testületének 1/2025. (I. 28.) önkormányzati rendelete 14. § (2) bekezdésével megállapított szöveg.</w:t>
      </w:r>
    </w:p>
  </w:footnote>
  <w:footnote w:id="47">
    <w:p w14:paraId="366BAF39" w14:textId="77777777" w:rsidR="00632A3F" w:rsidRDefault="00000000">
      <w:pPr>
        <w:pStyle w:val="Lbjegyzetszveg"/>
      </w:pPr>
      <w:r>
        <w:rPr>
          <w:rStyle w:val="FootnoteCharacters"/>
        </w:rPr>
        <w:footnoteRef/>
      </w:r>
      <w:r>
        <w:tab/>
        <w:t>A 45. § (5) bekezdését a Lajoskomárom Nagyközség Önkormányzata Képviselő-testületének 8/2024. (IX. 25.) önkormányzati rendelete 10. § b) pontja hatályon kívül helyezte.</w:t>
      </w:r>
    </w:p>
  </w:footnote>
  <w:footnote w:id="48">
    <w:p w14:paraId="5C2DEFEE" w14:textId="77777777" w:rsidR="00632A3F" w:rsidRDefault="00000000">
      <w:pPr>
        <w:pStyle w:val="Lbjegyzetszveg"/>
      </w:pPr>
      <w:r>
        <w:rPr>
          <w:rStyle w:val="FootnoteCharacters"/>
        </w:rPr>
        <w:footnoteRef/>
      </w:r>
      <w:r>
        <w:tab/>
        <w:t>A 47. § (4) bekezdését a Lajoskomárom Nagyközség Önkormányzata Képviselő-testületének 8/2024. (IX. 25.) önkormányzati rendelete 10. § c) pontja hatályon kívül helyezte.</w:t>
      </w:r>
    </w:p>
  </w:footnote>
  <w:footnote w:id="49">
    <w:p w14:paraId="695A68AE" w14:textId="77777777" w:rsidR="00632A3F" w:rsidRDefault="00000000">
      <w:pPr>
        <w:pStyle w:val="Lbjegyzetszveg"/>
      </w:pPr>
      <w:r>
        <w:rPr>
          <w:rStyle w:val="FootnoteCharacters"/>
        </w:rPr>
        <w:footnoteRef/>
      </w:r>
      <w:r>
        <w:tab/>
        <w:t>A 49. § (3) bekezdése a Lajoskomárom Nagyközség Önkormányzata Képviselő-testületének 1/2025. (I. 28.) önkormányzati rendelete 15. § (1) bekezdésével megállapított szöveg.</w:t>
      </w:r>
    </w:p>
  </w:footnote>
  <w:footnote w:id="50">
    <w:p w14:paraId="4C6ED8A4" w14:textId="77777777" w:rsidR="00632A3F" w:rsidRDefault="00000000">
      <w:pPr>
        <w:pStyle w:val="Lbjegyzetszveg"/>
      </w:pPr>
      <w:r>
        <w:rPr>
          <w:rStyle w:val="FootnoteCharacters"/>
        </w:rPr>
        <w:footnoteRef/>
      </w:r>
      <w:r>
        <w:tab/>
        <w:t>A 49. § (3a) bekezdését a Lajoskomárom Nagyközség Önkormányzata Képviselő-testületének 1/2025. (I. 28.) önkormányzati rendelete 15. § (2) bekezdése iktatta be.</w:t>
      </w:r>
    </w:p>
  </w:footnote>
  <w:footnote w:id="51">
    <w:p w14:paraId="5379E7F7" w14:textId="77777777" w:rsidR="00632A3F" w:rsidRDefault="00000000">
      <w:pPr>
        <w:pStyle w:val="Lbjegyzetszveg"/>
      </w:pPr>
      <w:r>
        <w:rPr>
          <w:rStyle w:val="FootnoteCharacters"/>
        </w:rPr>
        <w:footnoteRef/>
      </w:r>
      <w:r>
        <w:tab/>
        <w:t>A 49. § (4) bekezdése a Lajoskomárom Nagyközség Önkormányzata Képviselő-testületének 8/2024. (IX. 25.) önkormányzati rendelete 8. §-</w:t>
      </w:r>
      <w:proofErr w:type="spellStart"/>
      <w:r>
        <w:t>ával</w:t>
      </w:r>
      <w:proofErr w:type="spellEnd"/>
      <w:r>
        <w:t xml:space="preserve"> megállapított szöveg. A 49. § (4) bekezdése a Lajoskomárom Nagyközség Önkormányzata Képviselő-testületének 1/2025. (I. 28.) önkormányzati rendelete 15. § (3) bekezdésével megállapított szöveg.</w:t>
      </w:r>
    </w:p>
  </w:footnote>
  <w:footnote w:id="52">
    <w:p w14:paraId="06C4C726" w14:textId="77777777" w:rsidR="00632A3F" w:rsidRDefault="00000000">
      <w:pPr>
        <w:pStyle w:val="Lbjegyzetszveg"/>
      </w:pPr>
      <w:r>
        <w:rPr>
          <w:rStyle w:val="FootnoteCharacters"/>
        </w:rPr>
        <w:footnoteRef/>
      </w:r>
      <w:r>
        <w:tab/>
        <w:t>A 49. § (5) bekezdése a Lajoskomárom Nagyközség Önkormányzata Képviselő-testületének 14/2023. (VI. 27.) önkormányzati rendelete 1. §-</w:t>
      </w:r>
      <w:proofErr w:type="spellStart"/>
      <w:r>
        <w:t>ával</w:t>
      </w:r>
      <w:proofErr w:type="spellEnd"/>
      <w:r>
        <w:t xml:space="preserve"> megállapított szöveg. A 49. § (5) bekezdése a Lajoskomárom Nagyközség Önkormányzata Képviselő-testületének 1/2025. (I. 28.) önkormányzati rendelete 18. § f) pontja szerint módosított szöveg.</w:t>
      </w:r>
    </w:p>
  </w:footnote>
  <w:footnote w:id="53">
    <w:p w14:paraId="4618BD2B" w14:textId="77777777" w:rsidR="00632A3F" w:rsidRDefault="00000000">
      <w:pPr>
        <w:pStyle w:val="Lbjegyzetszveg"/>
      </w:pPr>
      <w:r>
        <w:rPr>
          <w:rStyle w:val="FootnoteCharacters"/>
        </w:rPr>
        <w:footnoteRef/>
      </w:r>
      <w:r>
        <w:tab/>
        <w:t>A 49/A. §-t a Lajoskomárom Nagyközség Önkormányzata Képviselő-testületének 1/2025. (I. 28.) önkormányzati rendelete 16. §-a iktatta be.</w:t>
      </w:r>
    </w:p>
  </w:footnote>
  <w:footnote w:id="54">
    <w:p w14:paraId="3E1DF596" w14:textId="77777777" w:rsidR="00632A3F" w:rsidRDefault="00000000">
      <w:pPr>
        <w:pStyle w:val="Lbjegyzetszveg"/>
      </w:pPr>
      <w:r>
        <w:rPr>
          <w:rStyle w:val="FootnoteCharacters"/>
        </w:rPr>
        <w:footnoteRef/>
      </w:r>
      <w:r>
        <w:tab/>
        <w:t>Az 1. melléklet a Lajoskomárom Nagyközség Önkormányzata Képviselő-testületének 7/2023. (III. 3.) önkormányzati rendelete 12. §-</w:t>
      </w:r>
      <w:proofErr w:type="spellStart"/>
      <w:r>
        <w:t>ával</w:t>
      </w:r>
      <w:proofErr w:type="spellEnd"/>
      <w:r>
        <w:t xml:space="preserve"> megállapított szöveg. Az 1. melléklet a Lajoskomárom Nagyközség Önkormányzata Képviselő-testületének 1/2025. (I. 28.) önkormányzati rendelete 17. § (1) bekezdésével megállapított szöveg.</w:t>
      </w:r>
    </w:p>
  </w:footnote>
  <w:footnote w:id="55">
    <w:p w14:paraId="1E63429A" w14:textId="77777777" w:rsidR="00632A3F" w:rsidRDefault="00000000">
      <w:pPr>
        <w:pStyle w:val="Lbjegyzetszveg"/>
      </w:pPr>
      <w:r>
        <w:rPr>
          <w:rStyle w:val="FootnoteCharacters"/>
        </w:rPr>
        <w:footnoteRef/>
      </w:r>
      <w:r>
        <w:tab/>
        <w:t>Az 1. melléklet 5. függeléket a Lajoskomárom Nagyközség Önkormányzata Képviselő-testületének 1/2023. (I. 11.) önkormányzati rendelete 3. §-a hatályon kívül helyezte.</w:t>
      </w:r>
    </w:p>
  </w:footnote>
  <w:footnote w:id="56">
    <w:p w14:paraId="60FECFE1" w14:textId="77777777" w:rsidR="00632A3F" w:rsidRDefault="00000000">
      <w:pPr>
        <w:pStyle w:val="Lbjegyzetszveg"/>
      </w:pPr>
      <w:r>
        <w:rPr>
          <w:rStyle w:val="FootnoteCharacters"/>
        </w:rPr>
        <w:footnoteRef/>
      </w:r>
      <w:r>
        <w:tab/>
        <w:t>A 2. mellékletet a Lajoskomárom Nagyközség Önkormányzata Képviselő-testületének 14/2023. (VI. 27.) önkormányzati rendelete 2. §-a iktatta be. A 2. melléklet a Lajoskomárom Nagyközség Önkormányzata Képviselő-testületének 1/2025. (I. 28.) önkormányzati rendelete 17. § (2) bekezdésével megállapított szöveg.</w:t>
      </w:r>
    </w:p>
  </w:footnote>
  <w:footnote w:id="57">
    <w:p w14:paraId="2A79E4F3" w14:textId="77777777" w:rsidR="00632A3F" w:rsidRDefault="00000000">
      <w:pPr>
        <w:pStyle w:val="Lbjegyzetszveg"/>
      </w:pPr>
      <w:r>
        <w:rPr>
          <w:rStyle w:val="FootnoteCharacters"/>
        </w:rPr>
        <w:footnoteRef/>
      </w:r>
      <w:r>
        <w:tab/>
        <w:t>A 3. mellékletet a Lajoskomárom Nagyközség Önkormányzata Képviselő-testületének 8/2024. (IX. 25.) önkormányzati rendelete 9. §-a iktatta be. A 3. melléklet a Lajoskomárom Nagyközség Önkormányzata Képviselő-testületének 1/2025. (I. 28.) önkormányzati rendelete 17. § (3) bekezdésével megállapított szöveg.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111F0"/>
    <w:multiLevelType w:val="hybridMultilevel"/>
    <w:tmpl w:val="789C9254"/>
    <w:lvl w:ilvl="0" w:tplc="7A7429DE">
      <w:start w:val="1"/>
      <w:numFmt w:val="bullet"/>
      <w:lvlText w:val="-"/>
      <w:lvlJc w:val="left"/>
      <w:pPr>
        <w:ind w:left="720" w:hanging="360"/>
      </w:pPr>
      <w:rPr>
        <w:rFonts w:ascii="Times New Roman" w:eastAsia="Noto Sans CJK SC Regular"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FC00E70"/>
    <w:multiLevelType w:val="hybridMultilevel"/>
    <w:tmpl w:val="6EBA38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4EA146E"/>
    <w:multiLevelType w:val="multilevel"/>
    <w:tmpl w:val="F15634F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DF001BF"/>
    <w:multiLevelType w:val="hybridMultilevel"/>
    <w:tmpl w:val="87B6FA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69838312">
    <w:abstractNumId w:val="2"/>
  </w:num>
  <w:num w:numId="2" w16cid:durableId="1441140245">
    <w:abstractNumId w:val="3"/>
  </w:num>
  <w:num w:numId="3" w16cid:durableId="1016272129">
    <w:abstractNumId w:val="0"/>
  </w:num>
  <w:num w:numId="4" w16cid:durableId="1858225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3F"/>
    <w:rsid w:val="00195453"/>
    <w:rsid w:val="00364303"/>
    <w:rsid w:val="004502C9"/>
    <w:rsid w:val="00632A3F"/>
    <w:rsid w:val="00B0349D"/>
    <w:rsid w:val="00B84DD7"/>
    <w:rsid w:val="00D069DC"/>
    <w:rsid w:val="00DB1C1A"/>
    <w:rsid w:val="00FF73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0A16"/>
  <w15:docId w15:val="{71F13D68-04E6-4518-805B-AA2B34CA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link w:val="SzvegtrzsChar"/>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bjegyzetszveg">
    <w:name w:val="footnote text"/>
    <w:basedOn w:val="Norml"/>
    <w:pPr>
      <w:suppressLineNumbers/>
      <w:ind w:left="339" w:hanging="339"/>
    </w:pPr>
    <w:rPr>
      <w:sz w:val="20"/>
      <w:szCs w:val="20"/>
    </w:rPr>
  </w:style>
  <w:style w:type="character" w:customStyle="1" w:styleId="SzvegtrzsChar">
    <w:name w:val="Szövegtörzs Char"/>
    <w:basedOn w:val="Bekezdsalapbettpusa"/>
    <w:link w:val="Szvegtrzs"/>
    <w:rsid w:val="00D069DC"/>
    <w:rPr>
      <w:rFonts w:ascii="Times New Roman" w:hAnsi="Times New Roman"/>
      <w:lang w:val="hu-HU"/>
    </w:rPr>
  </w:style>
  <w:style w:type="table" w:styleId="Rcsostblzat">
    <w:name w:val="Table Grid"/>
    <w:basedOn w:val="Normltblzat"/>
    <w:uiPriority w:val="39"/>
    <w:rsid w:val="00B0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7860</Words>
  <Characters>54234</Characters>
  <Application>Microsoft Office Word</Application>
  <DocSecurity>0</DocSecurity>
  <Lines>451</Lines>
  <Paragraphs>123</Paragraphs>
  <ScaleCrop>false</ScaleCrop>
  <Company/>
  <LinksUpToDate>false</LinksUpToDate>
  <CharactersWithSpaces>61971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 Lajos</dc:creator>
  <dc:description/>
  <cp:lastModifiedBy>Kom Lajos</cp:lastModifiedBy>
  <cp:revision>5</cp:revision>
  <dcterms:created xsi:type="dcterms:W3CDTF">2025-01-28T08:55:00Z</dcterms:created>
  <dcterms:modified xsi:type="dcterms:W3CDTF">2025-02-07T07:46:00Z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