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011D" w14:textId="77777777" w:rsidR="00C25FA5" w:rsidRPr="00C65F52" w:rsidRDefault="00C25FA5" w:rsidP="00C25FA5">
      <w:pPr>
        <w:spacing w:before="78"/>
        <w:ind w:left="141"/>
        <w:rPr>
          <w:sz w:val="24"/>
          <w:szCs w:val="24"/>
        </w:rPr>
      </w:pPr>
      <w:r w:rsidRPr="00C65F52">
        <w:rPr>
          <w:spacing w:val="-2"/>
          <w:sz w:val="24"/>
          <w:szCs w:val="24"/>
        </w:rPr>
        <w:t>Iktató szám:</w:t>
      </w:r>
    </w:p>
    <w:p w14:paraId="7D739ECE" w14:textId="77777777" w:rsidR="00C25FA5" w:rsidRDefault="00C25FA5" w:rsidP="00C25FA5">
      <w:pPr>
        <w:pStyle w:val="Szvegtrzs"/>
        <w:ind w:left="0"/>
        <w:jc w:val="left"/>
        <w:rPr>
          <w:sz w:val="40"/>
        </w:rPr>
      </w:pPr>
    </w:p>
    <w:p w14:paraId="57A04CE8" w14:textId="77777777" w:rsidR="00C25FA5" w:rsidRDefault="00C25FA5" w:rsidP="00C25FA5">
      <w:pPr>
        <w:pStyle w:val="Szvegtrzs"/>
        <w:ind w:left="0"/>
        <w:jc w:val="left"/>
        <w:rPr>
          <w:sz w:val="40"/>
        </w:rPr>
      </w:pPr>
    </w:p>
    <w:p w14:paraId="3BB334BA" w14:textId="77777777" w:rsidR="00C25FA5" w:rsidRDefault="00C25FA5" w:rsidP="00C25FA5">
      <w:pPr>
        <w:pStyle w:val="Szvegtrzs"/>
        <w:ind w:left="0"/>
        <w:jc w:val="left"/>
        <w:rPr>
          <w:sz w:val="40"/>
        </w:rPr>
      </w:pPr>
    </w:p>
    <w:p w14:paraId="64FA923E" w14:textId="77777777" w:rsidR="00C25FA5" w:rsidRDefault="00C25FA5" w:rsidP="00C25FA5">
      <w:pPr>
        <w:pStyle w:val="Szvegtrzs"/>
        <w:ind w:left="0"/>
        <w:jc w:val="left"/>
        <w:rPr>
          <w:sz w:val="40"/>
        </w:rPr>
      </w:pPr>
    </w:p>
    <w:p w14:paraId="7BC94A15" w14:textId="77777777" w:rsidR="00C25FA5" w:rsidRDefault="00C25FA5" w:rsidP="00C25FA5">
      <w:pPr>
        <w:pStyle w:val="Szvegtrzs"/>
        <w:ind w:left="0"/>
        <w:jc w:val="left"/>
        <w:rPr>
          <w:sz w:val="40"/>
        </w:rPr>
      </w:pPr>
    </w:p>
    <w:p w14:paraId="742C079B" w14:textId="77777777" w:rsidR="00C25FA5" w:rsidRDefault="00C25FA5" w:rsidP="00C25FA5">
      <w:pPr>
        <w:pStyle w:val="Szvegtrzs"/>
        <w:ind w:left="0"/>
        <w:jc w:val="left"/>
        <w:rPr>
          <w:sz w:val="40"/>
        </w:rPr>
      </w:pPr>
    </w:p>
    <w:p w14:paraId="582CA870" w14:textId="77777777" w:rsidR="00C25FA5" w:rsidRDefault="00C25FA5" w:rsidP="00C25FA5">
      <w:pPr>
        <w:pStyle w:val="Szvegtrzs"/>
        <w:ind w:left="0"/>
        <w:jc w:val="left"/>
        <w:rPr>
          <w:sz w:val="40"/>
        </w:rPr>
      </w:pPr>
    </w:p>
    <w:p w14:paraId="4C952E04" w14:textId="77777777" w:rsidR="00C25FA5" w:rsidRDefault="00C25FA5" w:rsidP="00C25FA5">
      <w:pPr>
        <w:pStyle w:val="Szvegtrzs"/>
        <w:ind w:left="0"/>
        <w:jc w:val="center"/>
        <w:rPr>
          <w:b/>
          <w:bCs/>
          <w:sz w:val="40"/>
        </w:rPr>
      </w:pPr>
      <w:r>
        <w:rPr>
          <w:b/>
          <w:bCs/>
          <w:sz w:val="40"/>
        </w:rPr>
        <w:t>LAJOSKOMÁROM NAGYKÖZSÉG</w:t>
      </w:r>
    </w:p>
    <w:p w14:paraId="4446B684" w14:textId="2219A329" w:rsidR="00C25FA5" w:rsidRDefault="00C25FA5" w:rsidP="00C25FA5">
      <w:pPr>
        <w:pStyle w:val="Szvegtrzs"/>
        <w:ind w:left="0"/>
        <w:jc w:val="center"/>
        <w:rPr>
          <w:b/>
          <w:bCs/>
          <w:sz w:val="40"/>
        </w:rPr>
      </w:pPr>
      <w:r>
        <w:rPr>
          <w:b/>
          <w:bCs/>
          <w:sz w:val="40"/>
        </w:rPr>
        <w:t>ÖNKORMÁNYZATA</w:t>
      </w:r>
    </w:p>
    <w:p w14:paraId="67D4BA05" w14:textId="77777777" w:rsidR="00C25FA5" w:rsidRDefault="00C25FA5" w:rsidP="00C25FA5">
      <w:pPr>
        <w:pStyle w:val="Szvegtrzs"/>
        <w:ind w:left="0"/>
        <w:jc w:val="left"/>
        <w:rPr>
          <w:sz w:val="40"/>
        </w:rPr>
      </w:pPr>
    </w:p>
    <w:p w14:paraId="66F14A60" w14:textId="77777777" w:rsidR="00C25FA5" w:rsidRDefault="00C25FA5" w:rsidP="00C25FA5">
      <w:pPr>
        <w:pStyle w:val="Szvegtrzs"/>
        <w:ind w:left="0"/>
        <w:jc w:val="left"/>
        <w:rPr>
          <w:sz w:val="40"/>
        </w:rPr>
      </w:pPr>
    </w:p>
    <w:p w14:paraId="51BF28AE" w14:textId="77777777" w:rsidR="00C25FA5" w:rsidRDefault="00C25FA5" w:rsidP="00C25FA5">
      <w:pPr>
        <w:pStyle w:val="Szvegtrzs"/>
        <w:ind w:left="0"/>
        <w:jc w:val="left"/>
        <w:rPr>
          <w:sz w:val="40"/>
        </w:rPr>
      </w:pPr>
    </w:p>
    <w:p w14:paraId="2D8872F4" w14:textId="77777777" w:rsidR="00C25FA5" w:rsidRPr="00C65F52" w:rsidRDefault="00C25FA5" w:rsidP="00C25FA5">
      <w:pPr>
        <w:pStyle w:val="Szvegtrzs"/>
        <w:ind w:left="0"/>
        <w:jc w:val="center"/>
        <w:rPr>
          <w:b/>
          <w:bCs/>
          <w:i/>
          <w:iCs/>
          <w:sz w:val="40"/>
        </w:rPr>
      </w:pPr>
      <w:r>
        <w:rPr>
          <w:b/>
          <w:bCs/>
          <w:i/>
          <w:iCs/>
          <w:sz w:val="40"/>
        </w:rPr>
        <w:t>STRATÉGIAI ELLENŐRZÉSI TERVE</w:t>
      </w:r>
    </w:p>
    <w:p w14:paraId="66AEC903" w14:textId="77777777" w:rsidR="00C25FA5" w:rsidRDefault="00C25FA5" w:rsidP="00C25FA5">
      <w:pPr>
        <w:pStyle w:val="Szvegtrzs"/>
        <w:spacing w:before="148"/>
        <w:ind w:left="0"/>
        <w:jc w:val="left"/>
        <w:rPr>
          <w:sz w:val="40"/>
        </w:rPr>
      </w:pPr>
    </w:p>
    <w:p w14:paraId="5A627824" w14:textId="77777777" w:rsidR="00C25FA5" w:rsidRDefault="00C25FA5" w:rsidP="00C25FA5">
      <w:pPr>
        <w:pStyle w:val="Szvegtrzs"/>
        <w:spacing w:before="148"/>
        <w:ind w:left="0"/>
        <w:jc w:val="left"/>
        <w:rPr>
          <w:sz w:val="40"/>
        </w:rPr>
      </w:pPr>
    </w:p>
    <w:p w14:paraId="0EA7E72E" w14:textId="77777777" w:rsidR="00C25FA5" w:rsidRDefault="00C25FA5" w:rsidP="00C25FA5">
      <w:pPr>
        <w:pStyle w:val="Szvegtrzs"/>
        <w:spacing w:before="148"/>
        <w:ind w:left="0"/>
        <w:jc w:val="left"/>
        <w:rPr>
          <w:sz w:val="40"/>
        </w:rPr>
      </w:pPr>
    </w:p>
    <w:p w14:paraId="5A5C8AFA" w14:textId="77777777" w:rsidR="00C25FA5" w:rsidRPr="00520DC3" w:rsidRDefault="00C25FA5" w:rsidP="00C25FA5">
      <w:pPr>
        <w:pStyle w:val="Cm"/>
        <w:rPr>
          <w:b w:val="0"/>
          <w:bCs w:val="0"/>
          <w:i/>
          <w:iCs/>
        </w:rPr>
      </w:pPr>
      <w:r w:rsidRPr="00520DC3">
        <w:rPr>
          <w:i/>
          <w:iCs/>
        </w:rPr>
        <w:t>2025 – 2028</w:t>
      </w:r>
      <w:r>
        <w:rPr>
          <w:i/>
          <w:iCs/>
        </w:rPr>
        <w:t>.</w:t>
      </w:r>
    </w:p>
    <w:p w14:paraId="2B4C8CA9" w14:textId="77777777" w:rsidR="00C25FA5" w:rsidRDefault="00C25FA5" w:rsidP="00C25FA5">
      <w:pPr>
        <w:pStyle w:val="Szvegtrzs"/>
        <w:ind w:left="0"/>
        <w:jc w:val="left"/>
        <w:rPr>
          <w:b/>
          <w:sz w:val="40"/>
        </w:rPr>
      </w:pPr>
    </w:p>
    <w:p w14:paraId="32BD0231" w14:textId="77777777" w:rsidR="00C25FA5" w:rsidRDefault="00C25FA5" w:rsidP="00C25FA5">
      <w:pPr>
        <w:pStyle w:val="Szvegtrzs"/>
        <w:ind w:left="0"/>
        <w:jc w:val="left"/>
        <w:rPr>
          <w:b/>
          <w:sz w:val="40"/>
        </w:rPr>
      </w:pPr>
    </w:p>
    <w:p w14:paraId="1809E0A1" w14:textId="77777777" w:rsidR="00C25FA5" w:rsidRDefault="00C25FA5" w:rsidP="00C25FA5">
      <w:pPr>
        <w:pStyle w:val="Szvegtrzs"/>
        <w:ind w:left="0"/>
        <w:jc w:val="left"/>
        <w:rPr>
          <w:b/>
          <w:sz w:val="40"/>
        </w:rPr>
      </w:pPr>
    </w:p>
    <w:p w14:paraId="4DFB3743" w14:textId="77777777" w:rsidR="00C25FA5" w:rsidRDefault="00C25FA5" w:rsidP="00C25FA5">
      <w:pPr>
        <w:pStyle w:val="Szvegtrzs"/>
        <w:ind w:left="0"/>
        <w:jc w:val="left"/>
        <w:rPr>
          <w:bCs/>
          <w:i/>
          <w:iCs/>
          <w:sz w:val="24"/>
          <w:szCs w:val="24"/>
        </w:rPr>
      </w:pPr>
      <w:r>
        <w:rPr>
          <w:bCs/>
          <w:i/>
          <w:iCs/>
          <w:sz w:val="24"/>
          <w:szCs w:val="24"/>
        </w:rPr>
        <w:t>Hatályos: 2025. január 1. napjától</w:t>
      </w:r>
    </w:p>
    <w:p w14:paraId="3983D6B6" w14:textId="77777777" w:rsidR="00C25FA5" w:rsidRDefault="00C25FA5" w:rsidP="00C25FA5">
      <w:pPr>
        <w:pStyle w:val="Szvegtrzs"/>
        <w:ind w:left="0"/>
        <w:jc w:val="left"/>
        <w:rPr>
          <w:bCs/>
          <w:i/>
          <w:iCs/>
          <w:sz w:val="24"/>
          <w:szCs w:val="24"/>
        </w:rPr>
      </w:pPr>
    </w:p>
    <w:p w14:paraId="11D0E800" w14:textId="77777777" w:rsidR="00C25FA5" w:rsidRDefault="00C25FA5" w:rsidP="00C25FA5">
      <w:pPr>
        <w:pStyle w:val="Szvegtrzs"/>
        <w:ind w:left="0"/>
        <w:jc w:val="left"/>
        <w:rPr>
          <w:bCs/>
          <w:i/>
          <w:iCs/>
          <w:sz w:val="24"/>
          <w:szCs w:val="24"/>
        </w:rPr>
      </w:pPr>
    </w:p>
    <w:p w14:paraId="16610059" w14:textId="77777777" w:rsidR="00C25FA5" w:rsidRDefault="00C25FA5" w:rsidP="00C25FA5">
      <w:pPr>
        <w:pStyle w:val="Szvegtrzs"/>
        <w:ind w:left="0"/>
        <w:jc w:val="left"/>
        <w:rPr>
          <w:bCs/>
          <w:i/>
          <w:iCs/>
          <w:sz w:val="24"/>
          <w:szCs w:val="24"/>
        </w:rPr>
      </w:pPr>
    </w:p>
    <w:p w14:paraId="22572097" w14:textId="77777777" w:rsidR="00C25FA5" w:rsidRDefault="00C25FA5" w:rsidP="00C25FA5">
      <w:pPr>
        <w:pStyle w:val="Szvegtrzs"/>
        <w:ind w:left="0"/>
        <w:jc w:val="left"/>
        <w:rPr>
          <w:bCs/>
          <w:i/>
          <w:iCs/>
          <w:sz w:val="24"/>
          <w:szCs w:val="24"/>
        </w:rPr>
      </w:pPr>
    </w:p>
    <w:p w14:paraId="0389F48F" w14:textId="77777777" w:rsidR="00C25FA5" w:rsidRDefault="00C25FA5" w:rsidP="00C25FA5">
      <w:pPr>
        <w:pStyle w:val="Szvegtrzs"/>
        <w:ind w:left="0"/>
        <w:jc w:val="left"/>
        <w:rPr>
          <w:bCs/>
          <w:i/>
          <w:iCs/>
          <w:sz w:val="24"/>
          <w:szCs w:val="24"/>
        </w:rPr>
      </w:pPr>
    </w:p>
    <w:p w14:paraId="5E77D229" w14:textId="77777777" w:rsidR="00C25FA5" w:rsidRDefault="00C25FA5" w:rsidP="00C25FA5">
      <w:pPr>
        <w:pStyle w:val="Szvegtrzs"/>
        <w:ind w:left="0"/>
        <w:jc w:val="left"/>
        <w:rPr>
          <w:bCs/>
          <w:i/>
          <w:iCs/>
          <w:sz w:val="24"/>
          <w:szCs w:val="24"/>
        </w:rPr>
      </w:pPr>
    </w:p>
    <w:p w14:paraId="35C66249" w14:textId="77777777" w:rsidR="00C25FA5" w:rsidRDefault="00C25FA5" w:rsidP="00C25FA5">
      <w:pPr>
        <w:pStyle w:val="Szvegtrzs"/>
        <w:ind w:left="0"/>
        <w:jc w:val="left"/>
        <w:rPr>
          <w:bCs/>
          <w:i/>
          <w:iCs/>
          <w:sz w:val="24"/>
          <w:szCs w:val="24"/>
        </w:rPr>
      </w:pPr>
    </w:p>
    <w:p w14:paraId="16B559DF" w14:textId="77777777" w:rsidR="00C25FA5" w:rsidRDefault="00C25FA5" w:rsidP="00C25FA5">
      <w:pPr>
        <w:pStyle w:val="Szvegtrzs"/>
        <w:ind w:left="0"/>
        <w:jc w:val="left"/>
        <w:rPr>
          <w:bCs/>
          <w:i/>
          <w:iCs/>
          <w:sz w:val="24"/>
          <w:szCs w:val="24"/>
        </w:rPr>
      </w:pPr>
    </w:p>
    <w:p w14:paraId="46458133" w14:textId="77777777" w:rsidR="00C25FA5" w:rsidRDefault="00C25FA5" w:rsidP="00C25FA5">
      <w:pPr>
        <w:pStyle w:val="Szvegtrzs"/>
        <w:ind w:left="0"/>
        <w:jc w:val="left"/>
        <w:rPr>
          <w:bCs/>
          <w:i/>
          <w:iCs/>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5FA5" w14:paraId="1398D747" w14:textId="77777777" w:rsidTr="00505AD3">
        <w:tc>
          <w:tcPr>
            <w:tcW w:w="4675" w:type="dxa"/>
          </w:tcPr>
          <w:p w14:paraId="737A5C6A" w14:textId="77777777" w:rsidR="00C25FA5" w:rsidRDefault="00C25FA5" w:rsidP="00DD4A1C">
            <w:pPr>
              <w:pStyle w:val="Szvegtrzs"/>
              <w:ind w:left="0"/>
              <w:jc w:val="left"/>
              <w:rPr>
                <w:bCs/>
                <w:i/>
                <w:iCs/>
                <w:sz w:val="24"/>
                <w:szCs w:val="24"/>
              </w:rPr>
            </w:pPr>
          </w:p>
        </w:tc>
        <w:tc>
          <w:tcPr>
            <w:tcW w:w="4675" w:type="dxa"/>
          </w:tcPr>
          <w:p w14:paraId="38383503" w14:textId="77E40CEE" w:rsidR="00C25FA5" w:rsidRDefault="00C25FA5" w:rsidP="00DD4A1C">
            <w:pPr>
              <w:pStyle w:val="Szvegtrzs"/>
              <w:ind w:left="0"/>
              <w:jc w:val="center"/>
              <w:rPr>
                <w:bCs/>
                <w:i/>
                <w:iCs/>
                <w:sz w:val="24"/>
                <w:szCs w:val="24"/>
              </w:rPr>
            </w:pPr>
            <w:r>
              <w:rPr>
                <w:bCs/>
                <w:i/>
                <w:iCs/>
                <w:sz w:val="24"/>
                <w:szCs w:val="24"/>
              </w:rPr>
              <w:t>Pirmann-né Felső Marianna</w:t>
            </w:r>
            <w:r w:rsidR="00E127B8">
              <w:rPr>
                <w:bCs/>
                <w:i/>
                <w:iCs/>
                <w:sz w:val="24"/>
                <w:szCs w:val="24"/>
              </w:rPr>
              <w:t xml:space="preserve"> sk.</w:t>
            </w:r>
          </w:p>
          <w:p w14:paraId="5F567A25" w14:textId="77777777" w:rsidR="00C25FA5" w:rsidRDefault="00C25FA5" w:rsidP="00DD4A1C">
            <w:pPr>
              <w:pStyle w:val="Szvegtrzs"/>
              <w:ind w:left="0"/>
              <w:jc w:val="center"/>
              <w:rPr>
                <w:bCs/>
                <w:i/>
                <w:iCs/>
                <w:sz w:val="24"/>
                <w:szCs w:val="24"/>
              </w:rPr>
            </w:pPr>
            <w:r>
              <w:rPr>
                <w:bCs/>
                <w:i/>
                <w:iCs/>
                <w:sz w:val="24"/>
                <w:szCs w:val="24"/>
              </w:rPr>
              <w:t>jegyző</w:t>
            </w:r>
          </w:p>
        </w:tc>
      </w:tr>
    </w:tbl>
    <w:p w14:paraId="6B341D02" w14:textId="77777777" w:rsidR="009467A0" w:rsidRDefault="009467A0">
      <w:pPr>
        <w:pStyle w:val="Szvegtrzs"/>
        <w:ind w:left="0"/>
        <w:jc w:val="left"/>
        <w:rPr>
          <w:b/>
          <w:sz w:val="40"/>
        </w:rPr>
      </w:pPr>
    </w:p>
    <w:p w14:paraId="110CDC13" w14:textId="77777777" w:rsidR="009467A0" w:rsidRPr="005933DF" w:rsidRDefault="009467A0">
      <w:pPr>
        <w:pStyle w:val="Szvegtrzs"/>
        <w:ind w:left="0"/>
        <w:jc w:val="left"/>
        <w:rPr>
          <w:b/>
          <w:sz w:val="24"/>
          <w:szCs w:val="24"/>
        </w:rPr>
      </w:pPr>
    </w:p>
    <w:p w14:paraId="505BB3AB" w14:textId="77777777" w:rsidR="009467A0" w:rsidRPr="00ED14D5" w:rsidRDefault="007D5EBF">
      <w:pPr>
        <w:pStyle w:val="Szvegtrzs"/>
        <w:spacing w:before="79"/>
        <w:ind w:left="141" w:right="139"/>
        <w:rPr>
          <w:sz w:val="24"/>
          <w:szCs w:val="24"/>
        </w:rPr>
      </w:pPr>
      <w:r w:rsidRPr="00ED14D5">
        <w:rPr>
          <w:sz w:val="24"/>
          <w:szCs w:val="24"/>
        </w:rPr>
        <w:lastRenderedPageBreak/>
        <w:t>Az államháztartásról szóló 2011. évi CXCV. törvény (a továbbiakban: Áht.) alapján az államháztartás belső kontrollrendszere a költségvetési szervek belső kontrollrendszere – beleértve a belső ellenőrzést – keretében valósul meg.</w:t>
      </w:r>
    </w:p>
    <w:p w14:paraId="69087771" w14:textId="77777777" w:rsidR="009467A0" w:rsidRPr="00ED14D5" w:rsidRDefault="007D5EBF">
      <w:pPr>
        <w:pStyle w:val="Szvegtrzs"/>
        <w:spacing w:before="61"/>
        <w:ind w:left="141" w:right="138"/>
        <w:rPr>
          <w:sz w:val="24"/>
          <w:szCs w:val="24"/>
        </w:rPr>
      </w:pPr>
      <w:r w:rsidRPr="00ED14D5">
        <w:rPr>
          <w:sz w:val="24"/>
          <w:szCs w:val="24"/>
        </w:rPr>
        <w:t>A helyi önkormányzatok belső kontrollrendszerére vonatkozóan Magyarország helyi önkormányzatairól szóló 2011. évi CLXXXIX. törvény (a továbbiakban: Mötv.) rendelkezései szintén irányadók, amely előírja, hogy a jegyző köteles gondoskodni – a belső kontrollrendszeren belül – a belső ellenőrzés működtetéséről az államháztartásért felelős miniszter által közzétett módszertani útmutatók és a nemzetközi belső ellenőrzési standardok figyelembevételével.</w:t>
      </w:r>
    </w:p>
    <w:p w14:paraId="04DB1F78" w14:textId="77777777" w:rsidR="009467A0" w:rsidRPr="00ED14D5" w:rsidRDefault="007D5EBF">
      <w:pPr>
        <w:pStyle w:val="Szvegtrzs"/>
        <w:spacing w:before="62"/>
        <w:ind w:left="141" w:right="143"/>
        <w:rPr>
          <w:sz w:val="24"/>
          <w:szCs w:val="24"/>
        </w:rPr>
      </w:pPr>
      <w:r w:rsidRPr="00ED14D5">
        <w:rPr>
          <w:sz w:val="24"/>
          <w:szCs w:val="24"/>
        </w:rPr>
        <w:t>A részlet szabályok a költségvetési szervek belső kontrollrendszeréről és belső ellenőrzéséről szóló 370/2011. (XII.31.) Korm. rendeletben (továbbiakban Bkr.) kerültek lefektetésre.</w:t>
      </w:r>
    </w:p>
    <w:p w14:paraId="6552E3E8" w14:textId="77777777" w:rsidR="009467A0" w:rsidRPr="00ED14D5" w:rsidRDefault="007D5EBF">
      <w:pPr>
        <w:pStyle w:val="Szvegtrzs"/>
        <w:spacing w:before="61" w:line="257" w:lineRule="exact"/>
        <w:ind w:left="141"/>
        <w:rPr>
          <w:sz w:val="24"/>
          <w:szCs w:val="24"/>
        </w:rPr>
      </w:pPr>
      <w:r w:rsidRPr="00ED14D5">
        <w:rPr>
          <w:sz w:val="24"/>
          <w:szCs w:val="24"/>
        </w:rPr>
        <w:t>A</w:t>
      </w:r>
      <w:r w:rsidRPr="00ED14D5">
        <w:rPr>
          <w:spacing w:val="-3"/>
          <w:sz w:val="24"/>
          <w:szCs w:val="24"/>
        </w:rPr>
        <w:t xml:space="preserve"> </w:t>
      </w:r>
      <w:r w:rsidRPr="00ED14D5">
        <w:rPr>
          <w:sz w:val="24"/>
          <w:szCs w:val="24"/>
        </w:rPr>
        <w:t>belső ellenőrzés</w:t>
      </w:r>
      <w:r w:rsidRPr="00ED14D5">
        <w:rPr>
          <w:spacing w:val="-1"/>
          <w:sz w:val="24"/>
          <w:szCs w:val="24"/>
        </w:rPr>
        <w:t xml:space="preserve"> </w:t>
      </w:r>
      <w:r w:rsidRPr="00ED14D5">
        <w:rPr>
          <w:sz w:val="24"/>
          <w:szCs w:val="24"/>
        </w:rPr>
        <w:t>keretében</w:t>
      </w:r>
      <w:r w:rsidRPr="00ED14D5">
        <w:rPr>
          <w:spacing w:val="-3"/>
          <w:sz w:val="24"/>
          <w:szCs w:val="24"/>
        </w:rPr>
        <w:t xml:space="preserve"> </w:t>
      </w:r>
      <w:r w:rsidRPr="00ED14D5">
        <w:rPr>
          <w:sz w:val="24"/>
          <w:szCs w:val="24"/>
        </w:rPr>
        <w:t>gondoskodni</w:t>
      </w:r>
      <w:r w:rsidRPr="00ED14D5">
        <w:rPr>
          <w:spacing w:val="-3"/>
          <w:sz w:val="24"/>
          <w:szCs w:val="24"/>
        </w:rPr>
        <w:t xml:space="preserve"> </w:t>
      </w:r>
      <w:r w:rsidRPr="00ED14D5">
        <w:rPr>
          <w:sz w:val="24"/>
          <w:szCs w:val="24"/>
        </w:rPr>
        <w:t>szükséges az Áht.</w:t>
      </w:r>
      <w:r w:rsidRPr="00ED14D5">
        <w:rPr>
          <w:spacing w:val="-1"/>
          <w:sz w:val="24"/>
          <w:szCs w:val="24"/>
        </w:rPr>
        <w:t xml:space="preserve"> </w:t>
      </w:r>
      <w:r w:rsidRPr="00ED14D5">
        <w:rPr>
          <w:sz w:val="24"/>
          <w:szCs w:val="24"/>
        </w:rPr>
        <w:t>és a Mötv. rendelkezései</w:t>
      </w:r>
      <w:r w:rsidRPr="00ED14D5">
        <w:rPr>
          <w:spacing w:val="-2"/>
          <w:sz w:val="24"/>
          <w:szCs w:val="24"/>
        </w:rPr>
        <w:t xml:space="preserve"> alapján</w:t>
      </w:r>
    </w:p>
    <w:p w14:paraId="37FE26A8" w14:textId="77777777" w:rsidR="009467A0" w:rsidRPr="00ED14D5" w:rsidRDefault="007D5EBF">
      <w:pPr>
        <w:pStyle w:val="Listaszerbekezds"/>
        <w:numPr>
          <w:ilvl w:val="0"/>
          <w:numId w:val="1"/>
        </w:numPr>
        <w:tabs>
          <w:tab w:val="left" w:pos="854"/>
        </w:tabs>
        <w:spacing w:line="266" w:lineRule="exact"/>
        <w:ind w:left="854" w:hanging="356"/>
        <w:rPr>
          <w:sz w:val="24"/>
          <w:szCs w:val="24"/>
        </w:rPr>
      </w:pPr>
      <w:r w:rsidRPr="00ED14D5">
        <w:rPr>
          <w:sz w:val="24"/>
          <w:szCs w:val="24"/>
        </w:rPr>
        <w:t>az</w:t>
      </w:r>
      <w:r w:rsidRPr="00ED14D5">
        <w:rPr>
          <w:spacing w:val="-1"/>
          <w:sz w:val="24"/>
          <w:szCs w:val="24"/>
        </w:rPr>
        <w:t xml:space="preserve"> </w:t>
      </w:r>
      <w:r w:rsidRPr="00ED14D5">
        <w:rPr>
          <w:sz w:val="24"/>
          <w:szCs w:val="24"/>
        </w:rPr>
        <w:t>Önkormányzat</w:t>
      </w:r>
      <w:r w:rsidRPr="00ED14D5">
        <w:rPr>
          <w:spacing w:val="-3"/>
          <w:sz w:val="24"/>
          <w:szCs w:val="24"/>
        </w:rPr>
        <w:t xml:space="preserve"> </w:t>
      </w:r>
      <w:r w:rsidRPr="00ED14D5">
        <w:rPr>
          <w:sz w:val="24"/>
          <w:szCs w:val="24"/>
        </w:rPr>
        <w:t>és</w:t>
      </w:r>
      <w:r w:rsidRPr="00ED14D5">
        <w:rPr>
          <w:spacing w:val="1"/>
          <w:sz w:val="24"/>
          <w:szCs w:val="24"/>
        </w:rPr>
        <w:t xml:space="preserve"> </w:t>
      </w:r>
      <w:r w:rsidRPr="00ED14D5">
        <w:rPr>
          <w:sz w:val="24"/>
          <w:szCs w:val="24"/>
        </w:rPr>
        <w:t>a</w:t>
      </w:r>
      <w:r w:rsidRPr="00ED14D5">
        <w:rPr>
          <w:spacing w:val="-4"/>
          <w:sz w:val="24"/>
          <w:szCs w:val="24"/>
        </w:rPr>
        <w:t xml:space="preserve"> </w:t>
      </w:r>
      <w:r w:rsidRPr="00ED14D5">
        <w:rPr>
          <w:sz w:val="24"/>
          <w:szCs w:val="24"/>
        </w:rPr>
        <w:t>Hivatal</w:t>
      </w:r>
      <w:r w:rsidRPr="00ED14D5">
        <w:rPr>
          <w:spacing w:val="-3"/>
          <w:sz w:val="24"/>
          <w:szCs w:val="24"/>
        </w:rPr>
        <w:t xml:space="preserve"> </w:t>
      </w:r>
      <w:r w:rsidRPr="00ED14D5">
        <w:rPr>
          <w:sz w:val="24"/>
          <w:szCs w:val="24"/>
        </w:rPr>
        <w:t>belső</w:t>
      </w:r>
      <w:r w:rsidRPr="00ED14D5">
        <w:rPr>
          <w:spacing w:val="-1"/>
          <w:sz w:val="24"/>
          <w:szCs w:val="24"/>
        </w:rPr>
        <w:t xml:space="preserve"> </w:t>
      </w:r>
      <w:r w:rsidRPr="00ED14D5">
        <w:rPr>
          <w:spacing w:val="-2"/>
          <w:sz w:val="24"/>
          <w:szCs w:val="24"/>
        </w:rPr>
        <w:t>ellenőrzéséről,</w:t>
      </w:r>
    </w:p>
    <w:p w14:paraId="2C1DB9AC" w14:textId="77777777" w:rsidR="009467A0" w:rsidRPr="00ED14D5" w:rsidRDefault="007D5EBF">
      <w:pPr>
        <w:pStyle w:val="Listaszerbekezds"/>
        <w:numPr>
          <w:ilvl w:val="0"/>
          <w:numId w:val="1"/>
        </w:numPr>
        <w:tabs>
          <w:tab w:val="left" w:pos="860"/>
        </w:tabs>
        <w:spacing w:line="264" w:lineRule="exact"/>
        <w:ind w:left="860" w:hanging="359"/>
        <w:rPr>
          <w:sz w:val="24"/>
          <w:szCs w:val="24"/>
        </w:rPr>
      </w:pPr>
      <w:r w:rsidRPr="00ED14D5">
        <w:rPr>
          <w:sz w:val="24"/>
          <w:szCs w:val="24"/>
        </w:rPr>
        <w:t>irányított,</w:t>
      </w:r>
      <w:r w:rsidRPr="00ED14D5">
        <w:rPr>
          <w:spacing w:val="-3"/>
          <w:sz w:val="24"/>
          <w:szCs w:val="24"/>
        </w:rPr>
        <w:t xml:space="preserve"> </w:t>
      </w:r>
      <w:r w:rsidRPr="00ED14D5">
        <w:rPr>
          <w:sz w:val="24"/>
          <w:szCs w:val="24"/>
        </w:rPr>
        <w:t>felügylet</w:t>
      </w:r>
      <w:r w:rsidRPr="00ED14D5">
        <w:rPr>
          <w:spacing w:val="2"/>
          <w:sz w:val="24"/>
          <w:szCs w:val="24"/>
        </w:rPr>
        <w:t xml:space="preserve"> </w:t>
      </w:r>
      <w:r w:rsidRPr="00ED14D5">
        <w:rPr>
          <w:sz w:val="24"/>
          <w:szCs w:val="24"/>
        </w:rPr>
        <w:t>alá</w:t>
      </w:r>
      <w:r w:rsidRPr="00ED14D5">
        <w:rPr>
          <w:spacing w:val="1"/>
          <w:sz w:val="24"/>
          <w:szCs w:val="24"/>
        </w:rPr>
        <w:t xml:space="preserve"> </w:t>
      </w:r>
      <w:r w:rsidRPr="00ED14D5">
        <w:rPr>
          <w:sz w:val="24"/>
          <w:szCs w:val="24"/>
        </w:rPr>
        <w:t>tartozó</w:t>
      </w:r>
      <w:r w:rsidRPr="00ED14D5">
        <w:rPr>
          <w:spacing w:val="-4"/>
          <w:sz w:val="24"/>
          <w:szCs w:val="24"/>
        </w:rPr>
        <w:t xml:space="preserve"> </w:t>
      </w:r>
      <w:r w:rsidRPr="00ED14D5">
        <w:rPr>
          <w:sz w:val="24"/>
          <w:szCs w:val="24"/>
        </w:rPr>
        <w:t>költségvetési</w:t>
      </w:r>
      <w:r w:rsidRPr="00ED14D5">
        <w:rPr>
          <w:spacing w:val="-2"/>
          <w:sz w:val="24"/>
          <w:szCs w:val="24"/>
        </w:rPr>
        <w:t xml:space="preserve"> </w:t>
      </w:r>
      <w:r w:rsidRPr="00ED14D5">
        <w:rPr>
          <w:sz w:val="24"/>
          <w:szCs w:val="24"/>
        </w:rPr>
        <w:t>szerv</w:t>
      </w:r>
      <w:r w:rsidRPr="00ED14D5">
        <w:rPr>
          <w:spacing w:val="-5"/>
          <w:sz w:val="24"/>
          <w:szCs w:val="24"/>
        </w:rPr>
        <w:t xml:space="preserve"> </w:t>
      </w:r>
      <w:r w:rsidRPr="00ED14D5">
        <w:rPr>
          <w:sz w:val="24"/>
          <w:szCs w:val="24"/>
        </w:rPr>
        <w:t xml:space="preserve">belső </w:t>
      </w:r>
      <w:r w:rsidRPr="00ED14D5">
        <w:rPr>
          <w:spacing w:val="-2"/>
          <w:sz w:val="24"/>
          <w:szCs w:val="24"/>
        </w:rPr>
        <w:t>ellenőrzéséről,</w:t>
      </w:r>
    </w:p>
    <w:p w14:paraId="0B68CFA2" w14:textId="77777777" w:rsidR="009467A0" w:rsidRPr="00ED14D5" w:rsidRDefault="007D5EBF">
      <w:pPr>
        <w:pStyle w:val="Listaszerbekezds"/>
        <w:numPr>
          <w:ilvl w:val="0"/>
          <w:numId w:val="1"/>
        </w:numPr>
        <w:tabs>
          <w:tab w:val="left" w:pos="860"/>
        </w:tabs>
        <w:ind w:left="860" w:right="141" w:hanging="360"/>
        <w:rPr>
          <w:sz w:val="24"/>
          <w:szCs w:val="24"/>
        </w:rPr>
      </w:pPr>
      <w:r w:rsidRPr="00ED14D5">
        <w:rPr>
          <w:sz w:val="24"/>
          <w:szCs w:val="24"/>
        </w:rPr>
        <w:t>irányítás alá tartozó köztulajdonban álló gazdasági társaságok takarékosabb működéséről szóló 2009. évi CXXII. törvény 1. § a) pontjában meghatározott köztulajdonban álló gazdasági társaság belső ellenőrzéséről,</w:t>
      </w:r>
    </w:p>
    <w:p w14:paraId="4EF22CA7" w14:textId="77777777" w:rsidR="009467A0" w:rsidRPr="00ED14D5" w:rsidRDefault="007D5EBF">
      <w:pPr>
        <w:pStyle w:val="Listaszerbekezds"/>
        <w:numPr>
          <w:ilvl w:val="0"/>
          <w:numId w:val="1"/>
        </w:numPr>
        <w:tabs>
          <w:tab w:val="left" w:pos="860"/>
        </w:tabs>
        <w:spacing w:line="259" w:lineRule="exact"/>
        <w:ind w:left="860" w:hanging="359"/>
        <w:rPr>
          <w:sz w:val="24"/>
          <w:szCs w:val="24"/>
        </w:rPr>
      </w:pPr>
      <w:r w:rsidRPr="00ED14D5">
        <w:rPr>
          <w:sz w:val="24"/>
          <w:szCs w:val="24"/>
        </w:rPr>
        <w:t>helyi</w:t>
      </w:r>
      <w:r w:rsidRPr="00ED14D5">
        <w:rPr>
          <w:spacing w:val="-4"/>
          <w:sz w:val="24"/>
          <w:szCs w:val="24"/>
        </w:rPr>
        <w:t xml:space="preserve"> </w:t>
      </w:r>
      <w:r w:rsidRPr="00ED14D5">
        <w:rPr>
          <w:sz w:val="24"/>
          <w:szCs w:val="24"/>
        </w:rPr>
        <w:t>nemzetiségi</w:t>
      </w:r>
      <w:r w:rsidRPr="00ED14D5">
        <w:rPr>
          <w:spacing w:val="-4"/>
          <w:sz w:val="24"/>
          <w:szCs w:val="24"/>
        </w:rPr>
        <w:t xml:space="preserve"> </w:t>
      </w:r>
      <w:r w:rsidRPr="00ED14D5">
        <w:rPr>
          <w:sz w:val="24"/>
          <w:szCs w:val="24"/>
        </w:rPr>
        <w:t>önkormányzat</w:t>
      </w:r>
      <w:r w:rsidRPr="00ED14D5">
        <w:rPr>
          <w:spacing w:val="-4"/>
          <w:sz w:val="24"/>
          <w:szCs w:val="24"/>
        </w:rPr>
        <w:t xml:space="preserve"> </w:t>
      </w:r>
      <w:r w:rsidRPr="00ED14D5">
        <w:rPr>
          <w:sz w:val="24"/>
          <w:szCs w:val="24"/>
        </w:rPr>
        <w:t>belső</w:t>
      </w:r>
      <w:r w:rsidRPr="00ED14D5">
        <w:rPr>
          <w:spacing w:val="-2"/>
          <w:sz w:val="24"/>
          <w:szCs w:val="24"/>
        </w:rPr>
        <w:t xml:space="preserve"> </w:t>
      </w:r>
      <w:r w:rsidRPr="00ED14D5">
        <w:rPr>
          <w:sz w:val="24"/>
          <w:szCs w:val="24"/>
        </w:rPr>
        <w:t>ellenőrzéséről megállapodás</w:t>
      </w:r>
      <w:r w:rsidRPr="00ED14D5">
        <w:rPr>
          <w:spacing w:val="-4"/>
          <w:sz w:val="24"/>
          <w:szCs w:val="24"/>
        </w:rPr>
        <w:t xml:space="preserve"> </w:t>
      </w:r>
      <w:r w:rsidRPr="00ED14D5">
        <w:rPr>
          <w:sz w:val="24"/>
          <w:szCs w:val="24"/>
        </w:rPr>
        <w:t>alapján,</w:t>
      </w:r>
      <w:r w:rsidRPr="00ED14D5">
        <w:rPr>
          <w:spacing w:val="-1"/>
          <w:sz w:val="24"/>
          <w:szCs w:val="24"/>
        </w:rPr>
        <w:t xml:space="preserve"> </w:t>
      </w:r>
      <w:r w:rsidRPr="00ED14D5">
        <w:rPr>
          <w:spacing w:val="-2"/>
          <w:sz w:val="24"/>
          <w:szCs w:val="24"/>
        </w:rPr>
        <w:t>valamint</w:t>
      </w:r>
    </w:p>
    <w:p w14:paraId="3BA7E25A" w14:textId="77777777" w:rsidR="009467A0" w:rsidRPr="00ED14D5" w:rsidRDefault="007D5EBF">
      <w:pPr>
        <w:pStyle w:val="Listaszerbekezds"/>
        <w:numPr>
          <w:ilvl w:val="0"/>
          <w:numId w:val="1"/>
        </w:numPr>
        <w:tabs>
          <w:tab w:val="left" w:pos="860"/>
        </w:tabs>
        <w:ind w:left="860" w:right="138" w:hanging="360"/>
        <w:rPr>
          <w:sz w:val="24"/>
          <w:szCs w:val="24"/>
        </w:rPr>
      </w:pPr>
      <w:r w:rsidRPr="00ED14D5">
        <w:rPr>
          <w:sz w:val="24"/>
          <w:szCs w:val="24"/>
        </w:rPr>
        <w:t>az irányító szerv által nyújtott költségvetési támogatások felhasználásával kapcsolatosan a kedvezményezetteknél és a lebonyolító szerveknél történő belső ellenőrzésről.</w:t>
      </w:r>
    </w:p>
    <w:p w14:paraId="32A36ED0" w14:textId="77777777" w:rsidR="009467A0" w:rsidRPr="00ED14D5" w:rsidRDefault="007D5EBF">
      <w:pPr>
        <w:pStyle w:val="Szvegtrzs"/>
        <w:spacing w:before="264"/>
        <w:ind w:left="141" w:right="139"/>
        <w:rPr>
          <w:sz w:val="24"/>
          <w:szCs w:val="24"/>
        </w:rPr>
      </w:pPr>
      <w:r w:rsidRPr="00ED14D5">
        <w:rPr>
          <w:sz w:val="24"/>
          <w:szCs w:val="24"/>
        </w:rPr>
        <w:t>A Bkr. 30. § (1) bekezdése alapján a belső ellenőrzési vezető stratégiai ellenőrzési tervet készít, amely - összhangban a szervezet hosszú távú céljaival - meghatározza a belső ellenőrzésre vonatkozó stratégiai fejlesztéseket a következő négy évre, és az alábbiakat tartalmazza:</w:t>
      </w:r>
    </w:p>
    <w:p w14:paraId="42DEEC6B" w14:textId="77777777" w:rsidR="009467A0" w:rsidRPr="00ED14D5" w:rsidRDefault="007D5EBF">
      <w:pPr>
        <w:pStyle w:val="Listaszerbekezds"/>
        <w:numPr>
          <w:ilvl w:val="0"/>
          <w:numId w:val="4"/>
        </w:numPr>
        <w:tabs>
          <w:tab w:val="left" w:pos="739"/>
        </w:tabs>
        <w:spacing w:before="35"/>
        <w:ind w:left="739" w:hanging="358"/>
        <w:rPr>
          <w:sz w:val="24"/>
          <w:szCs w:val="24"/>
        </w:rPr>
      </w:pPr>
      <w:r w:rsidRPr="00ED14D5">
        <w:rPr>
          <w:sz w:val="24"/>
          <w:szCs w:val="24"/>
        </w:rPr>
        <w:t>a</w:t>
      </w:r>
      <w:r w:rsidRPr="00ED14D5">
        <w:rPr>
          <w:spacing w:val="-1"/>
          <w:sz w:val="24"/>
          <w:szCs w:val="24"/>
        </w:rPr>
        <w:t xml:space="preserve"> </w:t>
      </w:r>
      <w:r w:rsidRPr="00ED14D5">
        <w:rPr>
          <w:sz w:val="24"/>
          <w:szCs w:val="24"/>
        </w:rPr>
        <w:t>hosszú</w:t>
      </w:r>
      <w:r w:rsidRPr="00ED14D5">
        <w:rPr>
          <w:spacing w:val="-1"/>
          <w:sz w:val="24"/>
          <w:szCs w:val="24"/>
        </w:rPr>
        <w:t xml:space="preserve"> </w:t>
      </w:r>
      <w:r w:rsidRPr="00ED14D5">
        <w:rPr>
          <w:sz w:val="24"/>
          <w:szCs w:val="24"/>
        </w:rPr>
        <w:t>távú</w:t>
      </w:r>
      <w:r w:rsidRPr="00ED14D5">
        <w:rPr>
          <w:spacing w:val="-2"/>
          <w:sz w:val="24"/>
          <w:szCs w:val="24"/>
        </w:rPr>
        <w:t xml:space="preserve"> </w:t>
      </w:r>
      <w:r w:rsidRPr="00ED14D5">
        <w:rPr>
          <w:sz w:val="24"/>
          <w:szCs w:val="24"/>
        </w:rPr>
        <w:t>célkitűzéseket,</w:t>
      </w:r>
      <w:r w:rsidRPr="00ED14D5">
        <w:rPr>
          <w:spacing w:val="-1"/>
          <w:sz w:val="24"/>
          <w:szCs w:val="24"/>
        </w:rPr>
        <w:t xml:space="preserve"> </w:t>
      </w:r>
      <w:r w:rsidRPr="00ED14D5">
        <w:rPr>
          <w:sz w:val="24"/>
          <w:szCs w:val="24"/>
        </w:rPr>
        <w:t>stratégiai</w:t>
      </w:r>
      <w:r w:rsidRPr="00ED14D5">
        <w:rPr>
          <w:spacing w:val="-1"/>
          <w:sz w:val="24"/>
          <w:szCs w:val="24"/>
        </w:rPr>
        <w:t xml:space="preserve"> </w:t>
      </w:r>
      <w:r w:rsidRPr="00ED14D5">
        <w:rPr>
          <w:spacing w:val="-2"/>
          <w:sz w:val="24"/>
          <w:szCs w:val="24"/>
        </w:rPr>
        <w:t>célokat;</w:t>
      </w:r>
    </w:p>
    <w:p w14:paraId="7D2089F4" w14:textId="77777777" w:rsidR="009467A0" w:rsidRPr="00ED14D5" w:rsidRDefault="007D5EBF">
      <w:pPr>
        <w:pStyle w:val="Listaszerbekezds"/>
        <w:numPr>
          <w:ilvl w:val="0"/>
          <w:numId w:val="4"/>
        </w:numPr>
        <w:tabs>
          <w:tab w:val="left" w:pos="740"/>
        </w:tabs>
        <w:spacing w:before="45"/>
        <w:ind w:hanging="359"/>
        <w:rPr>
          <w:sz w:val="24"/>
          <w:szCs w:val="24"/>
        </w:rPr>
      </w:pPr>
      <w:r w:rsidRPr="00ED14D5">
        <w:rPr>
          <w:sz w:val="24"/>
          <w:szCs w:val="24"/>
        </w:rPr>
        <w:t>a</w:t>
      </w:r>
      <w:r w:rsidRPr="00ED14D5">
        <w:rPr>
          <w:spacing w:val="-1"/>
          <w:sz w:val="24"/>
          <w:szCs w:val="24"/>
        </w:rPr>
        <w:t xml:space="preserve"> </w:t>
      </w:r>
      <w:r w:rsidRPr="00ED14D5">
        <w:rPr>
          <w:sz w:val="24"/>
          <w:szCs w:val="24"/>
        </w:rPr>
        <w:t>belső kontrollrendszer</w:t>
      </w:r>
      <w:r w:rsidRPr="00ED14D5">
        <w:rPr>
          <w:spacing w:val="-1"/>
          <w:sz w:val="24"/>
          <w:szCs w:val="24"/>
        </w:rPr>
        <w:t xml:space="preserve"> </w:t>
      </w:r>
      <w:r w:rsidRPr="00ED14D5">
        <w:rPr>
          <w:sz w:val="24"/>
          <w:szCs w:val="24"/>
        </w:rPr>
        <w:t>általános</w:t>
      </w:r>
      <w:r w:rsidRPr="00ED14D5">
        <w:rPr>
          <w:spacing w:val="-1"/>
          <w:sz w:val="24"/>
          <w:szCs w:val="24"/>
        </w:rPr>
        <w:t xml:space="preserve"> </w:t>
      </w:r>
      <w:r w:rsidRPr="00ED14D5">
        <w:rPr>
          <w:spacing w:val="-2"/>
          <w:sz w:val="24"/>
          <w:szCs w:val="24"/>
        </w:rPr>
        <w:t>értékelését;</w:t>
      </w:r>
    </w:p>
    <w:p w14:paraId="6459419C" w14:textId="77777777" w:rsidR="009467A0" w:rsidRPr="00ED14D5" w:rsidRDefault="007D5EBF">
      <w:pPr>
        <w:pStyle w:val="Listaszerbekezds"/>
        <w:numPr>
          <w:ilvl w:val="0"/>
          <w:numId w:val="4"/>
        </w:numPr>
        <w:tabs>
          <w:tab w:val="left" w:pos="739"/>
        </w:tabs>
        <w:spacing w:before="45"/>
        <w:ind w:left="739" w:hanging="358"/>
        <w:rPr>
          <w:sz w:val="24"/>
          <w:szCs w:val="24"/>
        </w:rPr>
      </w:pPr>
      <w:r w:rsidRPr="00ED14D5">
        <w:rPr>
          <w:sz w:val="24"/>
          <w:szCs w:val="24"/>
        </w:rPr>
        <w:t>a kockázati tényezőket</w:t>
      </w:r>
      <w:r w:rsidRPr="00ED14D5">
        <w:rPr>
          <w:spacing w:val="-4"/>
          <w:sz w:val="24"/>
          <w:szCs w:val="24"/>
        </w:rPr>
        <w:t xml:space="preserve"> </w:t>
      </w:r>
      <w:r w:rsidRPr="00ED14D5">
        <w:rPr>
          <w:sz w:val="24"/>
          <w:szCs w:val="24"/>
        </w:rPr>
        <w:t>és</w:t>
      </w:r>
      <w:r w:rsidRPr="00ED14D5">
        <w:rPr>
          <w:spacing w:val="2"/>
          <w:sz w:val="24"/>
          <w:szCs w:val="24"/>
        </w:rPr>
        <w:t xml:space="preserve"> </w:t>
      </w:r>
      <w:r w:rsidRPr="00ED14D5">
        <w:rPr>
          <w:spacing w:val="-2"/>
          <w:sz w:val="24"/>
          <w:szCs w:val="24"/>
        </w:rPr>
        <w:t>értékelésüket;</w:t>
      </w:r>
    </w:p>
    <w:p w14:paraId="4F36F422" w14:textId="77777777" w:rsidR="009467A0" w:rsidRPr="00ED14D5" w:rsidRDefault="007D5EBF">
      <w:pPr>
        <w:pStyle w:val="Listaszerbekezds"/>
        <w:numPr>
          <w:ilvl w:val="0"/>
          <w:numId w:val="4"/>
        </w:numPr>
        <w:tabs>
          <w:tab w:val="left" w:pos="740"/>
        </w:tabs>
        <w:spacing w:before="45"/>
        <w:ind w:hanging="359"/>
        <w:rPr>
          <w:sz w:val="24"/>
          <w:szCs w:val="24"/>
        </w:rPr>
      </w:pPr>
      <w:r w:rsidRPr="00ED14D5">
        <w:rPr>
          <w:sz w:val="24"/>
          <w:szCs w:val="24"/>
        </w:rPr>
        <w:t>a belső</w:t>
      </w:r>
      <w:r w:rsidRPr="00ED14D5">
        <w:rPr>
          <w:spacing w:val="1"/>
          <w:sz w:val="24"/>
          <w:szCs w:val="24"/>
        </w:rPr>
        <w:t xml:space="preserve"> </w:t>
      </w:r>
      <w:r w:rsidRPr="00ED14D5">
        <w:rPr>
          <w:sz w:val="24"/>
          <w:szCs w:val="24"/>
        </w:rPr>
        <w:t>ellenőrzésre</w:t>
      </w:r>
      <w:r w:rsidRPr="00ED14D5">
        <w:rPr>
          <w:spacing w:val="-4"/>
          <w:sz w:val="24"/>
          <w:szCs w:val="24"/>
        </w:rPr>
        <w:t xml:space="preserve"> </w:t>
      </w:r>
      <w:r w:rsidRPr="00ED14D5">
        <w:rPr>
          <w:sz w:val="24"/>
          <w:szCs w:val="24"/>
        </w:rPr>
        <w:t>vonatkozó fejlesztési</w:t>
      </w:r>
      <w:r w:rsidRPr="00ED14D5">
        <w:rPr>
          <w:spacing w:val="-3"/>
          <w:sz w:val="24"/>
          <w:szCs w:val="24"/>
        </w:rPr>
        <w:t xml:space="preserve"> </w:t>
      </w:r>
      <w:r w:rsidRPr="00ED14D5">
        <w:rPr>
          <w:sz w:val="24"/>
          <w:szCs w:val="24"/>
        </w:rPr>
        <w:t>és</w:t>
      </w:r>
      <w:r w:rsidRPr="00ED14D5">
        <w:rPr>
          <w:spacing w:val="-1"/>
          <w:sz w:val="24"/>
          <w:szCs w:val="24"/>
        </w:rPr>
        <w:t xml:space="preserve"> </w:t>
      </w:r>
      <w:r w:rsidRPr="00ED14D5">
        <w:rPr>
          <w:sz w:val="24"/>
          <w:szCs w:val="24"/>
        </w:rPr>
        <w:t>képzési</w:t>
      </w:r>
      <w:r w:rsidRPr="00ED14D5">
        <w:rPr>
          <w:spacing w:val="-2"/>
          <w:sz w:val="24"/>
          <w:szCs w:val="24"/>
        </w:rPr>
        <w:t xml:space="preserve"> tervet;</w:t>
      </w:r>
    </w:p>
    <w:p w14:paraId="0A409CDD" w14:textId="77777777" w:rsidR="009467A0" w:rsidRPr="00ED14D5" w:rsidRDefault="007D5EBF">
      <w:pPr>
        <w:pStyle w:val="Listaszerbekezds"/>
        <w:numPr>
          <w:ilvl w:val="0"/>
          <w:numId w:val="4"/>
        </w:numPr>
        <w:tabs>
          <w:tab w:val="left" w:pos="738"/>
          <w:tab w:val="left" w:pos="740"/>
        </w:tabs>
        <w:spacing w:before="45" w:line="280" w:lineRule="auto"/>
        <w:ind w:right="140"/>
        <w:rPr>
          <w:sz w:val="24"/>
          <w:szCs w:val="24"/>
        </w:rPr>
      </w:pPr>
      <w:r w:rsidRPr="00ED14D5">
        <w:rPr>
          <w:sz w:val="24"/>
          <w:szCs w:val="24"/>
        </w:rPr>
        <w:t>a</w:t>
      </w:r>
      <w:r w:rsidRPr="00ED14D5">
        <w:rPr>
          <w:spacing w:val="40"/>
          <w:sz w:val="24"/>
          <w:szCs w:val="24"/>
        </w:rPr>
        <w:t xml:space="preserve"> </w:t>
      </w:r>
      <w:r w:rsidRPr="00ED14D5">
        <w:rPr>
          <w:sz w:val="24"/>
          <w:szCs w:val="24"/>
        </w:rPr>
        <w:t>szükséges</w:t>
      </w:r>
      <w:r w:rsidRPr="00ED14D5">
        <w:rPr>
          <w:spacing w:val="40"/>
          <w:sz w:val="24"/>
          <w:szCs w:val="24"/>
        </w:rPr>
        <w:t xml:space="preserve"> </w:t>
      </w:r>
      <w:r w:rsidRPr="00ED14D5">
        <w:rPr>
          <w:sz w:val="24"/>
          <w:szCs w:val="24"/>
        </w:rPr>
        <w:t>erőforrások</w:t>
      </w:r>
      <w:r w:rsidRPr="00ED14D5">
        <w:rPr>
          <w:spacing w:val="40"/>
          <w:sz w:val="24"/>
          <w:szCs w:val="24"/>
        </w:rPr>
        <w:t xml:space="preserve"> </w:t>
      </w:r>
      <w:r w:rsidRPr="00ED14D5">
        <w:rPr>
          <w:sz w:val="24"/>
          <w:szCs w:val="24"/>
        </w:rPr>
        <w:t>felmérését</w:t>
      </w:r>
      <w:r w:rsidRPr="00ED14D5">
        <w:rPr>
          <w:spacing w:val="40"/>
          <w:sz w:val="24"/>
          <w:szCs w:val="24"/>
        </w:rPr>
        <w:t xml:space="preserve"> </w:t>
      </w:r>
      <w:r w:rsidRPr="00ED14D5">
        <w:rPr>
          <w:sz w:val="24"/>
          <w:szCs w:val="24"/>
        </w:rPr>
        <w:t>elsősorban</w:t>
      </w:r>
      <w:r w:rsidRPr="00ED14D5">
        <w:rPr>
          <w:spacing w:val="40"/>
          <w:sz w:val="24"/>
          <w:szCs w:val="24"/>
        </w:rPr>
        <w:t xml:space="preserve"> </w:t>
      </w:r>
      <w:r w:rsidRPr="00ED14D5">
        <w:rPr>
          <w:sz w:val="24"/>
          <w:szCs w:val="24"/>
        </w:rPr>
        <w:t>a</w:t>
      </w:r>
      <w:r w:rsidRPr="00ED14D5">
        <w:rPr>
          <w:spacing w:val="40"/>
          <w:sz w:val="24"/>
          <w:szCs w:val="24"/>
        </w:rPr>
        <w:t xml:space="preserve"> </w:t>
      </w:r>
      <w:r w:rsidRPr="00ED14D5">
        <w:rPr>
          <w:sz w:val="24"/>
          <w:szCs w:val="24"/>
        </w:rPr>
        <w:t>létszám,</w:t>
      </w:r>
      <w:r w:rsidRPr="00ED14D5">
        <w:rPr>
          <w:spacing w:val="40"/>
          <w:sz w:val="24"/>
          <w:szCs w:val="24"/>
        </w:rPr>
        <w:t xml:space="preserve"> </w:t>
      </w:r>
      <w:r w:rsidRPr="00ED14D5">
        <w:rPr>
          <w:sz w:val="24"/>
          <w:szCs w:val="24"/>
        </w:rPr>
        <w:t>képzettség,</w:t>
      </w:r>
      <w:r w:rsidRPr="00ED14D5">
        <w:rPr>
          <w:spacing w:val="40"/>
          <w:sz w:val="24"/>
          <w:szCs w:val="24"/>
        </w:rPr>
        <w:t xml:space="preserve"> </w:t>
      </w:r>
      <w:r w:rsidRPr="00ED14D5">
        <w:rPr>
          <w:sz w:val="24"/>
          <w:szCs w:val="24"/>
        </w:rPr>
        <w:t>tárgyi</w:t>
      </w:r>
      <w:r w:rsidRPr="00ED14D5">
        <w:rPr>
          <w:spacing w:val="40"/>
          <w:sz w:val="24"/>
          <w:szCs w:val="24"/>
        </w:rPr>
        <w:t xml:space="preserve"> </w:t>
      </w:r>
      <w:r w:rsidRPr="00ED14D5">
        <w:rPr>
          <w:sz w:val="24"/>
          <w:szCs w:val="24"/>
        </w:rPr>
        <w:t>feltételek</w:t>
      </w:r>
      <w:r w:rsidRPr="00ED14D5">
        <w:rPr>
          <w:spacing w:val="80"/>
          <w:sz w:val="24"/>
          <w:szCs w:val="24"/>
        </w:rPr>
        <w:t xml:space="preserve"> </w:t>
      </w:r>
      <w:r w:rsidRPr="00ED14D5">
        <w:rPr>
          <w:spacing w:val="-2"/>
          <w:sz w:val="24"/>
          <w:szCs w:val="24"/>
        </w:rPr>
        <w:t>tekintetében;</w:t>
      </w:r>
    </w:p>
    <w:p w14:paraId="6BCE7BF6" w14:textId="751AF5A1" w:rsidR="009467A0" w:rsidRPr="00ED14D5" w:rsidRDefault="007D5EBF">
      <w:pPr>
        <w:pStyle w:val="Listaszerbekezds"/>
        <w:numPr>
          <w:ilvl w:val="0"/>
          <w:numId w:val="4"/>
        </w:numPr>
        <w:tabs>
          <w:tab w:val="left" w:pos="740"/>
        </w:tabs>
        <w:spacing w:before="3"/>
        <w:ind w:hanging="359"/>
        <w:rPr>
          <w:sz w:val="24"/>
          <w:szCs w:val="24"/>
        </w:rPr>
      </w:pPr>
      <w:r w:rsidRPr="00ED14D5">
        <w:rPr>
          <w:sz w:val="24"/>
          <w:szCs w:val="24"/>
        </w:rPr>
        <w:t>az</w:t>
      </w:r>
      <w:r w:rsidRPr="00ED14D5">
        <w:rPr>
          <w:spacing w:val="-1"/>
          <w:sz w:val="24"/>
          <w:szCs w:val="24"/>
        </w:rPr>
        <w:t xml:space="preserve"> </w:t>
      </w:r>
      <w:r w:rsidRPr="00ED14D5">
        <w:rPr>
          <w:sz w:val="24"/>
          <w:szCs w:val="24"/>
        </w:rPr>
        <w:t>a.</w:t>
      </w:r>
      <w:r w:rsidR="00204BBD" w:rsidRPr="00ED14D5">
        <w:rPr>
          <w:sz w:val="24"/>
          <w:szCs w:val="24"/>
        </w:rPr>
        <w:t xml:space="preserve">) </w:t>
      </w:r>
      <w:r w:rsidRPr="00ED14D5">
        <w:rPr>
          <w:sz w:val="24"/>
          <w:szCs w:val="24"/>
        </w:rPr>
        <w:t>-c.)</w:t>
      </w:r>
      <w:r w:rsidRPr="00ED14D5">
        <w:rPr>
          <w:spacing w:val="-2"/>
          <w:sz w:val="24"/>
          <w:szCs w:val="24"/>
        </w:rPr>
        <w:t xml:space="preserve"> </w:t>
      </w:r>
      <w:r w:rsidRPr="00ED14D5">
        <w:rPr>
          <w:sz w:val="24"/>
          <w:szCs w:val="24"/>
        </w:rPr>
        <w:t>pont</w:t>
      </w:r>
      <w:r w:rsidRPr="00ED14D5">
        <w:rPr>
          <w:spacing w:val="-1"/>
          <w:sz w:val="24"/>
          <w:szCs w:val="24"/>
        </w:rPr>
        <w:t xml:space="preserve"> </w:t>
      </w:r>
      <w:r w:rsidRPr="00ED14D5">
        <w:rPr>
          <w:sz w:val="24"/>
          <w:szCs w:val="24"/>
        </w:rPr>
        <w:t>alapján</w:t>
      </w:r>
      <w:r w:rsidRPr="00ED14D5">
        <w:rPr>
          <w:spacing w:val="-2"/>
          <w:sz w:val="24"/>
          <w:szCs w:val="24"/>
        </w:rPr>
        <w:t xml:space="preserve"> </w:t>
      </w:r>
      <w:r w:rsidRPr="00ED14D5">
        <w:rPr>
          <w:sz w:val="24"/>
          <w:szCs w:val="24"/>
        </w:rPr>
        <w:t>meghatározott</w:t>
      </w:r>
      <w:r w:rsidRPr="00ED14D5">
        <w:rPr>
          <w:spacing w:val="-1"/>
          <w:sz w:val="24"/>
          <w:szCs w:val="24"/>
        </w:rPr>
        <w:t xml:space="preserve"> </w:t>
      </w:r>
      <w:r w:rsidRPr="00ED14D5">
        <w:rPr>
          <w:sz w:val="24"/>
          <w:szCs w:val="24"/>
        </w:rPr>
        <w:t>ellenőrzési</w:t>
      </w:r>
      <w:r w:rsidRPr="00ED14D5">
        <w:rPr>
          <w:spacing w:val="-3"/>
          <w:sz w:val="24"/>
          <w:szCs w:val="24"/>
        </w:rPr>
        <w:t xml:space="preserve"> </w:t>
      </w:r>
      <w:r w:rsidRPr="00ED14D5">
        <w:rPr>
          <w:spacing w:val="-2"/>
          <w:sz w:val="24"/>
          <w:szCs w:val="24"/>
        </w:rPr>
        <w:t>prioritásokat.</w:t>
      </w:r>
    </w:p>
    <w:p w14:paraId="6B76769D" w14:textId="77777777" w:rsidR="009467A0" w:rsidRDefault="007D5EBF">
      <w:pPr>
        <w:pStyle w:val="Szvegtrzs"/>
        <w:spacing w:before="131"/>
        <w:ind w:left="141" w:right="139"/>
        <w:rPr>
          <w:spacing w:val="-2"/>
          <w:sz w:val="24"/>
          <w:szCs w:val="24"/>
        </w:rPr>
      </w:pPr>
      <w:r w:rsidRPr="00ED14D5">
        <w:rPr>
          <w:sz w:val="24"/>
          <w:szCs w:val="24"/>
        </w:rPr>
        <w:t>A Bkr. 31. § (1) bekezdés alapján a belső ellenőrzési vezető - összhangban a stratégiai ellenőrzési tervvel - összeállítja a tárgyévet követő évre vonatkozó éves ellenőrzési tervet. Az éves</w:t>
      </w:r>
      <w:r w:rsidRPr="00ED14D5">
        <w:rPr>
          <w:spacing w:val="40"/>
          <w:sz w:val="24"/>
          <w:szCs w:val="24"/>
        </w:rPr>
        <w:t xml:space="preserve"> </w:t>
      </w:r>
      <w:r w:rsidRPr="00ED14D5">
        <w:rPr>
          <w:sz w:val="24"/>
          <w:szCs w:val="24"/>
        </w:rPr>
        <w:t xml:space="preserve">ellenőrzési tervnek a stratégiai ellenőrzési tervben és a kockázatelemzés alapján felállított prioritásokon, valamint a belső ellenőrzés rendelkezésére álló erőforrásokon kell alapulnia. Az elvégzett kockázatelemzés során magas kockázatúnak minősített területekre az éves ellenőrzési terv készítése során kiemelt figyelmet kell fordítani, és a lehető legrövidebb időn belül ellenőrizni </w:t>
      </w:r>
      <w:r w:rsidRPr="00ED14D5">
        <w:rPr>
          <w:spacing w:val="-2"/>
          <w:sz w:val="24"/>
          <w:szCs w:val="24"/>
        </w:rPr>
        <w:t>kell.</w:t>
      </w:r>
    </w:p>
    <w:p w14:paraId="4CDAD318" w14:textId="77777777" w:rsidR="00735166" w:rsidRPr="00ED14D5" w:rsidRDefault="00735166">
      <w:pPr>
        <w:pStyle w:val="Szvegtrzs"/>
        <w:spacing w:before="131"/>
        <w:ind w:left="141" w:right="139"/>
        <w:rPr>
          <w:sz w:val="24"/>
          <w:szCs w:val="24"/>
        </w:rPr>
      </w:pPr>
    </w:p>
    <w:p w14:paraId="3AB154C1" w14:textId="77777777" w:rsidR="009467A0" w:rsidRPr="00ED14D5" w:rsidRDefault="007D5EBF">
      <w:pPr>
        <w:pStyle w:val="Cmsor1"/>
        <w:spacing w:before="125"/>
      </w:pPr>
      <w:r w:rsidRPr="00ED14D5">
        <w:t>A stratégiai ellenőrzési terv</w:t>
      </w:r>
      <w:r w:rsidRPr="00ED14D5">
        <w:rPr>
          <w:spacing w:val="1"/>
        </w:rPr>
        <w:t xml:space="preserve"> </w:t>
      </w:r>
      <w:r w:rsidRPr="00ED14D5">
        <w:rPr>
          <w:spacing w:val="-2"/>
        </w:rPr>
        <w:t>hatálya</w:t>
      </w:r>
    </w:p>
    <w:p w14:paraId="53526A11" w14:textId="77777777" w:rsidR="00ED14D5" w:rsidRDefault="007D5EBF">
      <w:pPr>
        <w:pStyle w:val="Szvegtrzs"/>
        <w:spacing w:before="119"/>
        <w:ind w:left="141" w:right="136"/>
        <w:rPr>
          <w:sz w:val="24"/>
          <w:szCs w:val="24"/>
        </w:rPr>
      </w:pPr>
      <w:r w:rsidRPr="00ED14D5">
        <w:rPr>
          <w:sz w:val="24"/>
          <w:szCs w:val="24"/>
        </w:rPr>
        <w:t xml:space="preserve">A stratégiai ellenőrzési terv </w:t>
      </w:r>
      <w:r w:rsidR="00204BBD" w:rsidRPr="00ED14D5">
        <w:rPr>
          <w:sz w:val="24"/>
          <w:szCs w:val="24"/>
        </w:rPr>
        <w:t>Lajoskomárom</w:t>
      </w:r>
      <w:r w:rsidRPr="00ED14D5">
        <w:rPr>
          <w:sz w:val="24"/>
          <w:szCs w:val="24"/>
        </w:rPr>
        <w:t xml:space="preserve"> Nagyközség Önkormányzatára </w:t>
      </w:r>
      <w:r w:rsidR="00ED14D5">
        <w:rPr>
          <w:sz w:val="24"/>
          <w:szCs w:val="24"/>
        </w:rPr>
        <w:t xml:space="preserve">és az általa fenntartott költségvetési szervekre </w:t>
      </w:r>
      <w:r w:rsidRPr="00ED14D5">
        <w:rPr>
          <w:sz w:val="24"/>
          <w:szCs w:val="24"/>
        </w:rPr>
        <w:t>terjed ki 202</w:t>
      </w:r>
      <w:r w:rsidR="00204BBD" w:rsidRPr="00ED14D5">
        <w:rPr>
          <w:sz w:val="24"/>
          <w:szCs w:val="24"/>
        </w:rPr>
        <w:t>5</w:t>
      </w:r>
      <w:r w:rsidRPr="00ED14D5">
        <w:rPr>
          <w:sz w:val="24"/>
          <w:szCs w:val="24"/>
        </w:rPr>
        <w:t>-202</w:t>
      </w:r>
      <w:r w:rsidR="00204BBD" w:rsidRPr="00ED14D5">
        <w:rPr>
          <w:sz w:val="24"/>
          <w:szCs w:val="24"/>
        </w:rPr>
        <w:t>8</w:t>
      </w:r>
      <w:r w:rsidRPr="00ED14D5">
        <w:rPr>
          <w:sz w:val="24"/>
          <w:szCs w:val="24"/>
        </w:rPr>
        <w:t>. időszakra vonatkozóan</w:t>
      </w:r>
      <w:r w:rsidR="00ED14D5">
        <w:rPr>
          <w:sz w:val="24"/>
          <w:szCs w:val="24"/>
        </w:rPr>
        <w:t xml:space="preserve"> az alábbiak szerint:</w:t>
      </w:r>
    </w:p>
    <w:p w14:paraId="522FA6CC" w14:textId="3199C404" w:rsidR="00ED14D5" w:rsidRPr="006E4275" w:rsidRDefault="00ED14D5" w:rsidP="006E4275">
      <w:pPr>
        <w:pStyle w:val="Szvegtrzs"/>
        <w:numPr>
          <w:ilvl w:val="0"/>
          <w:numId w:val="6"/>
        </w:numPr>
        <w:spacing w:before="119"/>
        <w:ind w:right="136"/>
        <w:rPr>
          <w:sz w:val="24"/>
          <w:szCs w:val="24"/>
        </w:rPr>
      </w:pPr>
      <w:r>
        <w:rPr>
          <w:sz w:val="24"/>
          <w:szCs w:val="24"/>
        </w:rPr>
        <w:t>Lajoskomáromi Polgármesteri Hivatal</w:t>
      </w:r>
    </w:p>
    <w:p w14:paraId="400D435C" w14:textId="1BBBEF96" w:rsidR="009467A0" w:rsidRPr="00ED14D5" w:rsidRDefault="007D5EBF">
      <w:pPr>
        <w:pStyle w:val="Szvegtrzs"/>
        <w:spacing w:before="119"/>
        <w:ind w:left="141" w:right="136"/>
        <w:rPr>
          <w:sz w:val="24"/>
          <w:szCs w:val="24"/>
        </w:rPr>
      </w:pPr>
      <w:r w:rsidRPr="00ED14D5">
        <w:rPr>
          <w:sz w:val="24"/>
          <w:szCs w:val="24"/>
        </w:rPr>
        <w:t>A</w:t>
      </w:r>
      <w:r w:rsidRPr="00ED14D5">
        <w:rPr>
          <w:spacing w:val="-1"/>
          <w:sz w:val="24"/>
          <w:szCs w:val="24"/>
        </w:rPr>
        <w:t xml:space="preserve"> </w:t>
      </w:r>
      <w:r w:rsidRPr="00ED14D5">
        <w:rPr>
          <w:sz w:val="24"/>
          <w:szCs w:val="24"/>
        </w:rPr>
        <w:t>stratégiai belső</w:t>
      </w:r>
      <w:r w:rsidRPr="00ED14D5">
        <w:rPr>
          <w:spacing w:val="-1"/>
          <w:sz w:val="24"/>
          <w:szCs w:val="24"/>
        </w:rPr>
        <w:t xml:space="preserve"> </w:t>
      </w:r>
      <w:r w:rsidRPr="00ED14D5">
        <w:rPr>
          <w:sz w:val="24"/>
          <w:szCs w:val="24"/>
        </w:rPr>
        <w:t>ellenőrzési</w:t>
      </w:r>
      <w:r w:rsidRPr="00ED14D5">
        <w:rPr>
          <w:spacing w:val="-1"/>
          <w:sz w:val="24"/>
          <w:szCs w:val="24"/>
        </w:rPr>
        <w:t xml:space="preserve"> </w:t>
      </w:r>
      <w:r w:rsidRPr="00ED14D5">
        <w:rPr>
          <w:sz w:val="24"/>
          <w:szCs w:val="24"/>
        </w:rPr>
        <w:t>tervbe</w:t>
      </w:r>
      <w:r w:rsidRPr="00ED14D5">
        <w:rPr>
          <w:spacing w:val="-1"/>
          <w:sz w:val="24"/>
          <w:szCs w:val="24"/>
        </w:rPr>
        <w:t xml:space="preserve"> </w:t>
      </w:r>
      <w:r w:rsidRPr="00ED14D5">
        <w:rPr>
          <w:sz w:val="24"/>
          <w:szCs w:val="24"/>
        </w:rPr>
        <w:t>nem</w:t>
      </w:r>
      <w:r w:rsidRPr="00ED14D5">
        <w:rPr>
          <w:spacing w:val="-3"/>
          <w:sz w:val="24"/>
          <w:szCs w:val="24"/>
        </w:rPr>
        <w:t xml:space="preserve"> </w:t>
      </w:r>
      <w:r w:rsidRPr="00ED14D5">
        <w:rPr>
          <w:sz w:val="24"/>
          <w:szCs w:val="24"/>
        </w:rPr>
        <w:t>konkrét</w:t>
      </w:r>
      <w:r w:rsidRPr="00ED14D5">
        <w:rPr>
          <w:spacing w:val="-3"/>
          <w:sz w:val="24"/>
          <w:szCs w:val="24"/>
        </w:rPr>
        <w:t xml:space="preserve"> </w:t>
      </w:r>
      <w:r w:rsidRPr="00ED14D5">
        <w:rPr>
          <w:sz w:val="24"/>
          <w:szCs w:val="24"/>
        </w:rPr>
        <w:t>ellenőrzési</w:t>
      </w:r>
      <w:r w:rsidRPr="00ED14D5">
        <w:rPr>
          <w:spacing w:val="-1"/>
          <w:sz w:val="24"/>
          <w:szCs w:val="24"/>
        </w:rPr>
        <w:t xml:space="preserve"> </w:t>
      </w:r>
      <w:r w:rsidRPr="00ED14D5">
        <w:rPr>
          <w:sz w:val="24"/>
          <w:szCs w:val="24"/>
        </w:rPr>
        <w:t>feladatok</w:t>
      </w:r>
      <w:r w:rsidRPr="00ED14D5">
        <w:rPr>
          <w:spacing w:val="-1"/>
          <w:sz w:val="24"/>
          <w:szCs w:val="24"/>
        </w:rPr>
        <w:t xml:space="preserve"> </w:t>
      </w:r>
      <w:r w:rsidRPr="00ED14D5">
        <w:rPr>
          <w:sz w:val="24"/>
          <w:szCs w:val="24"/>
        </w:rPr>
        <w:t>kerülnek</w:t>
      </w:r>
      <w:r w:rsidRPr="00ED14D5">
        <w:rPr>
          <w:spacing w:val="-1"/>
          <w:sz w:val="24"/>
          <w:szCs w:val="24"/>
        </w:rPr>
        <w:t xml:space="preserve"> </w:t>
      </w:r>
      <w:r w:rsidRPr="00ED14D5">
        <w:rPr>
          <w:sz w:val="24"/>
          <w:szCs w:val="24"/>
        </w:rPr>
        <w:t>beépítésre,</w:t>
      </w:r>
      <w:r w:rsidRPr="00ED14D5">
        <w:rPr>
          <w:spacing w:val="-1"/>
          <w:sz w:val="24"/>
          <w:szCs w:val="24"/>
        </w:rPr>
        <w:t xml:space="preserve"> </w:t>
      </w:r>
      <w:r w:rsidRPr="00ED14D5">
        <w:rPr>
          <w:sz w:val="24"/>
          <w:szCs w:val="24"/>
        </w:rPr>
        <w:t>hanem a belső ellenőrzés átfogó céljaira, a folyamatok kockázataira és a belső ellenőrzés fejlesztésének irányára, prioritásaira fókuszál.</w:t>
      </w:r>
    </w:p>
    <w:p w14:paraId="14C6C001" w14:textId="77777777" w:rsidR="00ED14D5" w:rsidRDefault="007D5EBF" w:rsidP="00ED14D5">
      <w:pPr>
        <w:pStyle w:val="Szvegtrzs"/>
        <w:spacing w:before="123"/>
        <w:ind w:left="141"/>
        <w:rPr>
          <w:spacing w:val="-2"/>
          <w:sz w:val="24"/>
          <w:szCs w:val="24"/>
        </w:rPr>
      </w:pPr>
      <w:r w:rsidRPr="00ED14D5">
        <w:rPr>
          <w:sz w:val="24"/>
          <w:szCs w:val="24"/>
        </w:rPr>
        <w:t>A</w:t>
      </w:r>
      <w:r w:rsidRPr="00ED14D5">
        <w:rPr>
          <w:spacing w:val="-1"/>
          <w:sz w:val="24"/>
          <w:szCs w:val="24"/>
        </w:rPr>
        <w:t xml:space="preserve"> </w:t>
      </w:r>
      <w:r w:rsidRPr="00ED14D5">
        <w:rPr>
          <w:sz w:val="24"/>
          <w:szCs w:val="24"/>
        </w:rPr>
        <w:t>stratégiai</w:t>
      </w:r>
      <w:r w:rsidRPr="00ED14D5">
        <w:rPr>
          <w:spacing w:val="-2"/>
          <w:sz w:val="24"/>
          <w:szCs w:val="24"/>
        </w:rPr>
        <w:t xml:space="preserve"> </w:t>
      </w:r>
      <w:r w:rsidRPr="00ED14D5">
        <w:rPr>
          <w:sz w:val="24"/>
          <w:szCs w:val="24"/>
        </w:rPr>
        <w:t>ellenőrzési</w:t>
      </w:r>
      <w:r w:rsidRPr="00ED14D5">
        <w:rPr>
          <w:spacing w:val="-2"/>
          <w:sz w:val="24"/>
          <w:szCs w:val="24"/>
        </w:rPr>
        <w:t xml:space="preserve"> </w:t>
      </w:r>
      <w:r w:rsidRPr="00ED14D5">
        <w:rPr>
          <w:sz w:val="24"/>
          <w:szCs w:val="24"/>
        </w:rPr>
        <w:t>tervet</w:t>
      </w:r>
      <w:r w:rsidRPr="00ED14D5">
        <w:rPr>
          <w:spacing w:val="2"/>
          <w:sz w:val="24"/>
          <w:szCs w:val="24"/>
        </w:rPr>
        <w:t xml:space="preserve"> </w:t>
      </w:r>
      <w:r w:rsidRPr="00ED14D5">
        <w:rPr>
          <w:sz w:val="24"/>
          <w:szCs w:val="24"/>
        </w:rPr>
        <w:t>szükség</w:t>
      </w:r>
      <w:r w:rsidRPr="00ED14D5">
        <w:rPr>
          <w:spacing w:val="-1"/>
          <w:sz w:val="24"/>
          <w:szCs w:val="24"/>
        </w:rPr>
        <w:t xml:space="preserve"> </w:t>
      </w:r>
      <w:r w:rsidRPr="00ED14D5">
        <w:rPr>
          <w:sz w:val="24"/>
          <w:szCs w:val="24"/>
        </w:rPr>
        <w:t>szerint</w:t>
      </w:r>
      <w:r w:rsidRPr="00ED14D5">
        <w:rPr>
          <w:spacing w:val="-2"/>
          <w:sz w:val="24"/>
          <w:szCs w:val="24"/>
        </w:rPr>
        <w:t xml:space="preserve"> </w:t>
      </w:r>
      <w:r w:rsidRPr="00ED14D5">
        <w:rPr>
          <w:sz w:val="24"/>
          <w:szCs w:val="24"/>
        </w:rPr>
        <w:t>felül</w:t>
      </w:r>
      <w:r w:rsidRPr="00ED14D5">
        <w:rPr>
          <w:spacing w:val="-2"/>
          <w:sz w:val="24"/>
          <w:szCs w:val="24"/>
        </w:rPr>
        <w:t xml:space="preserve"> </w:t>
      </w:r>
      <w:r w:rsidRPr="00ED14D5">
        <w:rPr>
          <w:sz w:val="24"/>
          <w:szCs w:val="24"/>
        </w:rPr>
        <w:t>kell</w:t>
      </w:r>
      <w:r w:rsidRPr="00ED14D5">
        <w:rPr>
          <w:spacing w:val="-2"/>
          <w:sz w:val="24"/>
          <w:szCs w:val="24"/>
        </w:rPr>
        <w:t xml:space="preserve"> vizsgálni.</w:t>
      </w:r>
    </w:p>
    <w:p w14:paraId="3A16BB86" w14:textId="28C47B9B" w:rsidR="009467A0" w:rsidRPr="00ED14D5" w:rsidRDefault="007D5EBF" w:rsidP="00ED14D5">
      <w:pPr>
        <w:pStyle w:val="Szvegtrzs"/>
        <w:spacing w:before="123"/>
        <w:ind w:left="141"/>
        <w:rPr>
          <w:sz w:val="24"/>
          <w:szCs w:val="24"/>
        </w:rPr>
      </w:pPr>
      <w:r w:rsidRPr="00ED14D5">
        <w:rPr>
          <w:sz w:val="24"/>
          <w:szCs w:val="24"/>
        </w:rPr>
        <w:lastRenderedPageBreak/>
        <w:t>Hosszú</w:t>
      </w:r>
      <w:r w:rsidRPr="00ED14D5">
        <w:rPr>
          <w:spacing w:val="-2"/>
          <w:sz w:val="24"/>
          <w:szCs w:val="24"/>
        </w:rPr>
        <w:t xml:space="preserve"> </w:t>
      </w:r>
      <w:r w:rsidRPr="00ED14D5">
        <w:rPr>
          <w:sz w:val="24"/>
          <w:szCs w:val="24"/>
        </w:rPr>
        <w:t>távú</w:t>
      </w:r>
      <w:r w:rsidRPr="00ED14D5">
        <w:rPr>
          <w:spacing w:val="-2"/>
          <w:sz w:val="24"/>
          <w:szCs w:val="24"/>
        </w:rPr>
        <w:t xml:space="preserve"> </w:t>
      </w:r>
      <w:r w:rsidRPr="00ED14D5">
        <w:rPr>
          <w:sz w:val="24"/>
          <w:szCs w:val="24"/>
        </w:rPr>
        <w:t xml:space="preserve">célkitűzések, stratégiai </w:t>
      </w:r>
      <w:r w:rsidRPr="00ED14D5">
        <w:rPr>
          <w:spacing w:val="-2"/>
          <w:sz w:val="24"/>
          <w:szCs w:val="24"/>
        </w:rPr>
        <w:t>célok</w:t>
      </w:r>
    </w:p>
    <w:p w14:paraId="1524D26F" w14:textId="7CA6392F" w:rsidR="009467A0" w:rsidRPr="00ED14D5" w:rsidRDefault="007D5EBF">
      <w:pPr>
        <w:pStyle w:val="Szvegtrzs"/>
        <w:spacing w:before="60"/>
        <w:ind w:left="141" w:right="139"/>
        <w:rPr>
          <w:sz w:val="24"/>
          <w:szCs w:val="24"/>
        </w:rPr>
      </w:pPr>
      <w:r w:rsidRPr="00ED14D5">
        <w:rPr>
          <w:sz w:val="24"/>
          <w:szCs w:val="24"/>
        </w:rPr>
        <w:t>A települési önkormányzat alapvető célja, hogy a település működőképességét a kötelező és önként vállalt feladatok ellátásához szükséges források megteremtésével biztosítsa. Kiemelt hosszú távú cél a Möt</w:t>
      </w:r>
      <w:r w:rsidR="00204BBD" w:rsidRPr="00ED14D5">
        <w:rPr>
          <w:sz w:val="24"/>
          <w:szCs w:val="24"/>
        </w:rPr>
        <w:t>v.</w:t>
      </w:r>
      <w:r w:rsidRPr="00ED14D5">
        <w:rPr>
          <w:sz w:val="24"/>
          <w:szCs w:val="24"/>
        </w:rPr>
        <w:t xml:space="preserve"> 13.§ (1) bekezdés alapján, a helyi közügyek, valamint a helyben biztosítható közfeladatok körében megvalósítani kívánt helyi önkormányzati feladatok hatékony, eredményes, gazdaságos, szabályszerű ellátása.</w:t>
      </w:r>
    </w:p>
    <w:p w14:paraId="40A99C21" w14:textId="77777777" w:rsidR="009467A0" w:rsidRPr="00ED14D5" w:rsidRDefault="007D5EBF">
      <w:pPr>
        <w:pStyle w:val="Szvegtrzs"/>
        <w:spacing w:before="122"/>
        <w:ind w:left="141" w:right="141"/>
        <w:rPr>
          <w:sz w:val="24"/>
          <w:szCs w:val="24"/>
        </w:rPr>
      </w:pPr>
      <w:r w:rsidRPr="00ED14D5">
        <w:rPr>
          <w:sz w:val="24"/>
          <w:szCs w:val="24"/>
        </w:rPr>
        <w:t>A belső ellenőrzés, mint független, tárgyilagos rendszer, általános stratégiai célja, hogy hozzájáruljon a szakmai alapokon nyugvó, értékteremtő ellenőrzéseivel</w:t>
      </w:r>
    </w:p>
    <w:p w14:paraId="45D7737B" w14:textId="77777777" w:rsidR="009467A0" w:rsidRPr="00ED14D5" w:rsidRDefault="007D5EBF">
      <w:pPr>
        <w:pStyle w:val="Listaszerbekezds"/>
        <w:numPr>
          <w:ilvl w:val="0"/>
          <w:numId w:val="3"/>
        </w:numPr>
        <w:tabs>
          <w:tab w:val="left" w:pos="856"/>
        </w:tabs>
        <w:spacing w:before="5" w:line="264" w:lineRule="exact"/>
        <w:ind w:right="141"/>
        <w:jc w:val="left"/>
        <w:rPr>
          <w:sz w:val="24"/>
          <w:szCs w:val="24"/>
        </w:rPr>
      </w:pPr>
      <w:r w:rsidRPr="00ED14D5">
        <w:rPr>
          <w:sz w:val="24"/>
          <w:szCs w:val="24"/>
        </w:rPr>
        <w:t>a közpénzek átláthatóságának elősegítéséhez, a szabályszerű gyakorlatok alkalmazásához, a jogszerűtlen intézkedések feltárásához,</w:t>
      </w:r>
    </w:p>
    <w:p w14:paraId="7576192F" w14:textId="77777777" w:rsidR="009467A0" w:rsidRPr="00ED14D5" w:rsidRDefault="007D5EBF">
      <w:pPr>
        <w:pStyle w:val="Listaszerbekezds"/>
        <w:numPr>
          <w:ilvl w:val="0"/>
          <w:numId w:val="3"/>
        </w:numPr>
        <w:tabs>
          <w:tab w:val="left" w:pos="856"/>
        </w:tabs>
        <w:spacing w:before="2" w:line="264" w:lineRule="exact"/>
        <w:ind w:right="139"/>
        <w:jc w:val="left"/>
        <w:rPr>
          <w:sz w:val="24"/>
          <w:szCs w:val="24"/>
        </w:rPr>
      </w:pPr>
      <w:r w:rsidRPr="00ED14D5">
        <w:rPr>
          <w:sz w:val="24"/>
          <w:szCs w:val="24"/>
        </w:rPr>
        <w:t>a</w:t>
      </w:r>
      <w:r w:rsidRPr="00ED14D5">
        <w:rPr>
          <w:spacing w:val="40"/>
          <w:sz w:val="24"/>
          <w:szCs w:val="24"/>
        </w:rPr>
        <w:t xml:space="preserve"> </w:t>
      </w:r>
      <w:r w:rsidRPr="00ED14D5">
        <w:rPr>
          <w:sz w:val="24"/>
          <w:szCs w:val="24"/>
        </w:rPr>
        <w:t>költségvetési</w:t>
      </w:r>
      <w:r w:rsidRPr="00ED14D5">
        <w:rPr>
          <w:spacing w:val="39"/>
          <w:sz w:val="24"/>
          <w:szCs w:val="24"/>
        </w:rPr>
        <w:t xml:space="preserve"> </w:t>
      </w:r>
      <w:r w:rsidRPr="00ED14D5">
        <w:rPr>
          <w:sz w:val="24"/>
          <w:szCs w:val="24"/>
        </w:rPr>
        <w:t>szervek,</w:t>
      </w:r>
      <w:r w:rsidRPr="00ED14D5">
        <w:rPr>
          <w:spacing w:val="40"/>
          <w:sz w:val="24"/>
          <w:szCs w:val="24"/>
        </w:rPr>
        <w:t xml:space="preserve"> </w:t>
      </w:r>
      <w:r w:rsidRPr="00ED14D5">
        <w:rPr>
          <w:sz w:val="24"/>
          <w:szCs w:val="24"/>
        </w:rPr>
        <w:t>valamint</w:t>
      </w:r>
      <w:r w:rsidRPr="00ED14D5">
        <w:rPr>
          <w:spacing w:val="40"/>
          <w:sz w:val="24"/>
          <w:szCs w:val="24"/>
        </w:rPr>
        <w:t xml:space="preserve"> </w:t>
      </w:r>
      <w:r w:rsidRPr="00ED14D5">
        <w:rPr>
          <w:sz w:val="24"/>
          <w:szCs w:val="24"/>
        </w:rPr>
        <w:t>az</w:t>
      </w:r>
      <w:r w:rsidRPr="00ED14D5">
        <w:rPr>
          <w:spacing w:val="39"/>
          <w:sz w:val="24"/>
          <w:szCs w:val="24"/>
        </w:rPr>
        <w:t xml:space="preserve"> </w:t>
      </w:r>
      <w:r w:rsidRPr="00ED14D5">
        <w:rPr>
          <w:sz w:val="24"/>
          <w:szCs w:val="24"/>
        </w:rPr>
        <w:t>irányításuk,</w:t>
      </w:r>
      <w:r w:rsidRPr="00ED14D5">
        <w:rPr>
          <w:spacing w:val="40"/>
          <w:sz w:val="24"/>
          <w:szCs w:val="24"/>
        </w:rPr>
        <w:t xml:space="preserve"> </w:t>
      </w:r>
      <w:r w:rsidRPr="00ED14D5">
        <w:rPr>
          <w:sz w:val="24"/>
          <w:szCs w:val="24"/>
        </w:rPr>
        <w:t>felügyeletük</w:t>
      </w:r>
      <w:r w:rsidRPr="00ED14D5">
        <w:rPr>
          <w:spacing w:val="39"/>
          <w:sz w:val="24"/>
          <w:szCs w:val="24"/>
        </w:rPr>
        <w:t xml:space="preserve"> </w:t>
      </w:r>
      <w:r w:rsidRPr="00ED14D5">
        <w:rPr>
          <w:sz w:val="24"/>
          <w:szCs w:val="24"/>
        </w:rPr>
        <w:t>alá</w:t>
      </w:r>
      <w:r w:rsidRPr="00ED14D5">
        <w:rPr>
          <w:spacing w:val="40"/>
          <w:sz w:val="24"/>
          <w:szCs w:val="24"/>
        </w:rPr>
        <w:t xml:space="preserve"> </w:t>
      </w:r>
      <w:r w:rsidRPr="00ED14D5">
        <w:rPr>
          <w:sz w:val="24"/>
          <w:szCs w:val="24"/>
        </w:rPr>
        <w:t>tartozó</w:t>
      </w:r>
      <w:r w:rsidRPr="00ED14D5">
        <w:rPr>
          <w:spacing w:val="40"/>
          <w:sz w:val="24"/>
          <w:szCs w:val="24"/>
        </w:rPr>
        <w:t xml:space="preserve"> </w:t>
      </w:r>
      <w:r w:rsidRPr="00ED14D5">
        <w:rPr>
          <w:sz w:val="24"/>
          <w:szCs w:val="24"/>
        </w:rPr>
        <w:t>intézmények, gazdasági</w:t>
      </w:r>
      <w:r w:rsidRPr="00ED14D5">
        <w:rPr>
          <w:spacing w:val="28"/>
          <w:sz w:val="24"/>
          <w:szCs w:val="24"/>
        </w:rPr>
        <w:t xml:space="preserve"> </w:t>
      </w:r>
      <w:r w:rsidRPr="00ED14D5">
        <w:rPr>
          <w:sz w:val="24"/>
          <w:szCs w:val="24"/>
        </w:rPr>
        <w:t>szervek</w:t>
      </w:r>
      <w:r w:rsidRPr="00ED14D5">
        <w:rPr>
          <w:spacing w:val="32"/>
          <w:sz w:val="24"/>
          <w:szCs w:val="24"/>
        </w:rPr>
        <w:t xml:space="preserve"> </w:t>
      </w:r>
      <w:r w:rsidRPr="00ED14D5">
        <w:rPr>
          <w:sz w:val="24"/>
          <w:szCs w:val="24"/>
        </w:rPr>
        <w:t>által</w:t>
      </w:r>
      <w:r w:rsidRPr="00ED14D5">
        <w:rPr>
          <w:spacing w:val="29"/>
          <w:sz w:val="24"/>
          <w:szCs w:val="24"/>
        </w:rPr>
        <w:t xml:space="preserve"> </w:t>
      </w:r>
      <w:r w:rsidRPr="00ED14D5">
        <w:rPr>
          <w:sz w:val="24"/>
          <w:szCs w:val="24"/>
        </w:rPr>
        <w:t>kitűzött</w:t>
      </w:r>
      <w:r w:rsidRPr="00ED14D5">
        <w:rPr>
          <w:spacing w:val="32"/>
          <w:sz w:val="24"/>
          <w:szCs w:val="24"/>
        </w:rPr>
        <w:t xml:space="preserve"> </w:t>
      </w:r>
      <w:r w:rsidRPr="00ED14D5">
        <w:rPr>
          <w:sz w:val="24"/>
          <w:szCs w:val="24"/>
        </w:rPr>
        <w:t>célok</w:t>
      </w:r>
      <w:r w:rsidRPr="00ED14D5">
        <w:rPr>
          <w:spacing w:val="32"/>
          <w:sz w:val="24"/>
          <w:szCs w:val="24"/>
        </w:rPr>
        <w:t xml:space="preserve"> </w:t>
      </w:r>
      <w:r w:rsidRPr="00ED14D5">
        <w:rPr>
          <w:sz w:val="24"/>
          <w:szCs w:val="24"/>
        </w:rPr>
        <w:t>eléréséhez,</w:t>
      </w:r>
      <w:r w:rsidRPr="00ED14D5">
        <w:rPr>
          <w:spacing w:val="29"/>
          <w:sz w:val="24"/>
          <w:szCs w:val="24"/>
        </w:rPr>
        <w:t xml:space="preserve"> </w:t>
      </w:r>
      <w:r w:rsidRPr="00ED14D5">
        <w:rPr>
          <w:sz w:val="24"/>
          <w:szCs w:val="24"/>
        </w:rPr>
        <w:t>az</w:t>
      </w:r>
      <w:r w:rsidRPr="00ED14D5">
        <w:rPr>
          <w:spacing w:val="32"/>
          <w:sz w:val="24"/>
          <w:szCs w:val="24"/>
        </w:rPr>
        <w:t xml:space="preserve"> </w:t>
      </w:r>
      <w:r w:rsidRPr="00ED14D5">
        <w:rPr>
          <w:sz w:val="24"/>
          <w:szCs w:val="24"/>
        </w:rPr>
        <w:t>ellenőrzött</w:t>
      </w:r>
      <w:r w:rsidRPr="00ED14D5">
        <w:rPr>
          <w:spacing w:val="29"/>
          <w:sz w:val="24"/>
          <w:szCs w:val="24"/>
        </w:rPr>
        <w:t xml:space="preserve"> </w:t>
      </w:r>
      <w:r w:rsidRPr="00ED14D5">
        <w:rPr>
          <w:sz w:val="24"/>
          <w:szCs w:val="24"/>
        </w:rPr>
        <w:t>szervezet</w:t>
      </w:r>
      <w:r w:rsidRPr="00ED14D5">
        <w:rPr>
          <w:spacing w:val="32"/>
          <w:sz w:val="24"/>
          <w:szCs w:val="24"/>
        </w:rPr>
        <w:t xml:space="preserve"> </w:t>
      </w:r>
      <w:r w:rsidRPr="00ED14D5">
        <w:rPr>
          <w:sz w:val="24"/>
          <w:szCs w:val="24"/>
        </w:rPr>
        <w:t>működésének</w:t>
      </w:r>
    </w:p>
    <w:p w14:paraId="4EB128AB" w14:textId="77777777" w:rsidR="009467A0" w:rsidRPr="00ED14D5" w:rsidRDefault="007D5EBF">
      <w:pPr>
        <w:pStyle w:val="Szvegtrzs"/>
        <w:ind w:left="856"/>
        <w:jc w:val="left"/>
        <w:rPr>
          <w:sz w:val="24"/>
          <w:szCs w:val="24"/>
        </w:rPr>
      </w:pPr>
      <w:r w:rsidRPr="00ED14D5">
        <w:rPr>
          <w:sz w:val="24"/>
          <w:szCs w:val="24"/>
        </w:rPr>
        <w:t>fejlesztéséhez</w:t>
      </w:r>
      <w:r w:rsidRPr="00ED14D5">
        <w:rPr>
          <w:spacing w:val="80"/>
          <w:sz w:val="24"/>
          <w:szCs w:val="24"/>
        </w:rPr>
        <w:t xml:space="preserve"> </w:t>
      </w:r>
      <w:r w:rsidRPr="00ED14D5">
        <w:rPr>
          <w:sz w:val="24"/>
          <w:szCs w:val="24"/>
        </w:rPr>
        <w:t>és</w:t>
      </w:r>
      <w:r w:rsidRPr="00ED14D5">
        <w:rPr>
          <w:spacing w:val="80"/>
          <w:sz w:val="24"/>
          <w:szCs w:val="24"/>
        </w:rPr>
        <w:t xml:space="preserve"> </w:t>
      </w:r>
      <w:r w:rsidRPr="00ED14D5">
        <w:rPr>
          <w:sz w:val="24"/>
          <w:szCs w:val="24"/>
        </w:rPr>
        <w:t>eredményességének</w:t>
      </w:r>
      <w:r w:rsidRPr="00ED14D5">
        <w:rPr>
          <w:spacing w:val="80"/>
          <w:sz w:val="24"/>
          <w:szCs w:val="24"/>
        </w:rPr>
        <w:t xml:space="preserve"> </w:t>
      </w:r>
      <w:r w:rsidRPr="00ED14D5">
        <w:rPr>
          <w:sz w:val="24"/>
          <w:szCs w:val="24"/>
        </w:rPr>
        <w:t>növeléséhez</w:t>
      </w:r>
      <w:r w:rsidRPr="00ED14D5">
        <w:rPr>
          <w:spacing w:val="80"/>
          <w:sz w:val="24"/>
          <w:szCs w:val="24"/>
        </w:rPr>
        <w:t xml:space="preserve"> </w:t>
      </w:r>
      <w:r w:rsidRPr="00ED14D5">
        <w:rPr>
          <w:sz w:val="24"/>
          <w:szCs w:val="24"/>
        </w:rPr>
        <w:t>független</w:t>
      </w:r>
      <w:r w:rsidRPr="00ED14D5">
        <w:rPr>
          <w:spacing w:val="80"/>
          <w:sz w:val="24"/>
          <w:szCs w:val="24"/>
        </w:rPr>
        <w:t xml:space="preserve"> </w:t>
      </w:r>
      <w:r w:rsidRPr="00ED14D5">
        <w:rPr>
          <w:sz w:val="24"/>
          <w:szCs w:val="24"/>
        </w:rPr>
        <w:t>és</w:t>
      </w:r>
      <w:r w:rsidRPr="00ED14D5">
        <w:rPr>
          <w:spacing w:val="80"/>
          <w:sz w:val="24"/>
          <w:szCs w:val="24"/>
        </w:rPr>
        <w:t xml:space="preserve"> </w:t>
      </w:r>
      <w:r w:rsidRPr="00ED14D5">
        <w:rPr>
          <w:sz w:val="24"/>
          <w:szCs w:val="24"/>
        </w:rPr>
        <w:t>objektív</w:t>
      </w:r>
      <w:r w:rsidRPr="00ED14D5">
        <w:rPr>
          <w:spacing w:val="80"/>
          <w:sz w:val="24"/>
          <w:szCs w:val="24"/>
        </w:rPr>
        <w:t xml:space="preserve"> </w:t>
      </w:r>
      <w:r w:rsidRPr="00ED14D5">
        <w:rPr>
          <w:sz w:val="24"/>
          <w:szCs w:val="24"/>
        </w:rPr>
        <w:t>vélemény</w:t>
      </w:r>
      <w:r w:rsidRPr="00ED14D5">
        <w:rPr>
          <w:spacing w:val="40"/>
          <w:sz w:val="24"/>
          <w:szCs w:val="24"/>
        </w:rPr>
        <w:t xml:space="preserve"> </w:t>
      </w:r>
      <w:r w:rsidRPr="00ED14D5">
        <w:rPr>
          <w:spacing w:val="-2"/>
          <w:sz w:val="24"/>
          <w:szCs w:val="24"/>
        </w:rPr>
        <w:t>kialakításával.</w:t>
      </w:r>
    </w:p>
    <w:p w14:paraId="7D72070D" w14:textId="77777777" w:rsidR="009467A0" w:rsidRPr="00ED14D5" w:rsidRDefault="007D5EBF">
      <w:pPr>
        <w:pStyle w:val="Szvegtrzs"/>
        <w:spacing w:before="58"/>
        <w:ind w:left="141"/>
        <w:jc w:val="left"/>
        <w:rPr>
          <w:sz w:val="24"/>
          <w:szCs w:val="24"/>
        </w:rPr>
      </w:pPr>
      <w:r w:rsidRPr="00ED14D5">
        <w:rPr>
          <w:sz w:val="24"/>
          <w:szCs w:val="24"/>
        </w:rPr>
        <w:t>A belső ellenőrzés ezen</w:t>
      </w:r>
      <w:r w:rsidRPr="00ED14D5">
        <w:rPr>
          <w:spacing w:val="-2"/>
          <w:sz w:val="24"/>
          <w:szCs w:val="24"/>
        </w:rPr>
        <w:t xml:space="preserve"> </w:t>
      </w:r>
      <w:r w:rsidRPr="00ED14D5">
        <w:rPr>
          <w:sz w:val="24"/>
          <w:szCs w:val="24"/>
        </w:rPr>
        <w:t>célkitűzések teljesítéséhez kíván hozzájárulni az alábbi</w:t>
      </w:r>
      <w:r w:rsidRPr="00ED14D5">
        <w:rPr>
          <w:spacing w:val="-2"/>
          <w:sz w:val="24"/>
          <w:szCs w:val="24"/>
        </w:rPr>
        <w:t xml:space="preserve"> </w:t>
      </w:r>
      <w:r w:rsidRPr="00ED14D5">
        <w:rPr>
          <w:sz w:val="24"/>
          <w:szCs w:val="24"/>
        </w:rPr>
        <w:t>ellenőrzési munka sajátos területeire vonatkozó stratégiai célok megfogalmazásával és megvalósításával:</w:t>
      </w:r>
    </w:p>
    <w:p w14:paraId="1A85833F" w14:textId="77777777" w:rsidR="009467A0" w:rsidRPr="00ED14D5" w:rsidRDefault="007D5EBF">
      <w:pPr>
        <w:pStyle w:val="Listaszerbekezds"/>
        <w:numPr>
          <w:ilvl w:val="0"/>
          <w:numId w:val="2"/>
        </w:numPr>
        <w:tabs>
          <w:tab w:val="left" w:pos="860"/>
        </w:tabs>
        <w:spacing w:before="2"/>
        <w:ind w:left="860" w:right="142"/>
        <w:rPr>
          <w:sz w:val="24"/>
          <w:szCs w:val="24"/>
        </w:rPr>
      </w:pPr>
      <w:r w:rsidRPr="00ED14D5">
        <w:rPr>
          <w:sz w:val="24"/>
          <w:szCs w:val="24"/>
        </w:rPr>
        <w:t>az önkormányzat kötelező és önként vállalt feladatainak szabályszerű, szabályozott, gazdaságos, hatékony, eredményes működtetésének szakmai támogatása;</w:t>
      </w:r>
    </w:p>
    <w:p w14:paraId="0F08D5BE" w14:textId="77777777" w:rsidR="009467A0" w:rsidRPr="00ED14D5" w:rsidRDefault="007D5EBF">
      <w:pPr>
        <w:pStyle w:val="Listaszerbekezds"/>
        <w:numPr>
          <w:ilvl w:val="0"/>
          <w:numId w:val="2"/>
        </w:numPr>
        <w:tabs>
          <w:tab w:val="left" w:pos="860"/>
        </w:tabs>
        <w:spacing w:before="1"/>
        <w:ind w:left="860" w:right="138"/>
        <w:rPr>
          <w:sz w:val="24"/>
          <w:szCs w:val="24"/>
        </w:rPr>
      </w:pPr>
      <w:r w:rsidRPr="00ED14D5">
        <w:rPr>
          <w:sz w:val="24"/>
          <w:szCs w:val="24"/>
        </w:rPr>
        <w:t>az önkormányzat által alapított és irányított költségvetési szervek tekintetében az ellenőrzés stratégiai célja, hogy elősegítse a gazdálkodás hatékonyságát, eredményességét és gazdaságosságát az alaptevékenységként meghatározott feladatellátási követelményeknek megfelelő teljesítése mellett.</w:t>
      </w:r>
    </w:p>
    <w:p w14:paraId="60FC82EF" w14:textId="77777777" w:rsidR="009467A0" w:rsidRPr="00ED14D5" w:rsidRDefault="007D5EBF">
      <w:pPr>
        <w:pStyle w:val="Listaszerbekezds"/>
        <w:numPr>
          <w:ilvl w:val="0"/>
          <w:numId w:val="2"/>
        </w:numPr>
        <w:tabs>
          <w:tab w:val="left" w:pos="860"/>
        </w:tabs>
        <w:spacing w:before="3" w:line="264" w:lineRule="exact"/>
        <w:ind w:left="860" w:hanging="359"/>
        <w:rPr>
          <w:sz w:val="24"/>
          <w:szCs w:val="24"/>
        </w:rPr>
      </w:pPr>
      <w:r w:rsidRPr="00ED14D5">
        <w:rPr>
          <w:sz w:val="24"/>
          <w:szCs w:val="24"/>
        </w:rPr>
        <w:t>a</w:t>
      </w:r>
      <w:r w:rsidRPr="00ED14D5">
        <w:rPr>
          <w:spacing w:val="-2"/>
          <w:sz w:val="24"/>
          <w:szCs w:val="24"/>
        </w:rPr>
        <w:t xml:space="preserve"> </w:t>
      </w:r>
      <w:r w:rsidRPr="00ED14D5">
        <w:rPr>
          <w:sz w:val="24"/>
          <w:szCs w:val="24"/>
        </w:rPr>
        <w:t>pénzeszközök</w:t>
      </w:r>
      <w:r w:rsidRPr="00ED14D5">
        <w:rPr>
          <w:spacing w:val="-2"/>
          <w:sz w:val="24"/>
          <w:szCs w:val="24"/>
        </w:rPr>
        <w:t xml:space="preserve"> </w:t>
      </w:r>
      <w:r w:rsidRPr="00ED14D5">
        <w:rPr>
          <w:sz w:val="24"/>
          <w:szCs w:val="24"/>
        </w:rPr>
        <w:t>takarékos</w:t>
      </w:r>
      <w:r w:rsidRPr="00ED14D5">
        <w:rPr>
          <w:spacing w:val="-2"/>
          <w:sz w:val="24"/>
          <w:szCs w:val="24"/>
        </w:rPr>
        <w:t xml:space="preserve"> </w:t>
      </w:r>
      <w:r w:rsidRPr="00ED14D5">
        <w:rPr>
          <w:sz w:val="24"/>
          <w:szCs w:val="24"/>
        </w:rPr>
        <w:t>felhasználásának</w:t>
      </w:r>
      <w:r w:rsidRPr="00ED14D5">
        <w:rPr>
          <w:spacing w:val="-2"/>
          <w:sz w:val="24"/>
          <w:szCs w:val="24"/>
        </w:rPr>
        <w:t xml:space="preserve"> elősegítése;</w:t>
      </w:r>
    </w:p>
    <w:p w14:paraId="5237EB68" w14:textId="77777777" w:rsidR="009467A0" w:rsidRPr="00ED14D5" w:rsidRDefault="007D5EBF">
      <w:pPr>
        <w:pStyle w:val="Listaszerbekezds"/>
        <w:numPr>
          <w:ilvl w:val="0"/>
          <w:numId w:val="2"/>
        </w:numPr>
        <w:tabs>
          <w:tab w:val="left" w:pos="860"/>
        </w:tabs>
        <w:ind w:left="860" w:right="142"/>
        <w:rPr>
          <w:sz w:val="24"/>
          <w:szCs w:val="24"/>
        </w:rPr>
      </w:pPr>
      <w:r w:rsidRPr="00ED14D5">
        <w:rPr>
          <w:sz w:val="24"/>
          <w:szCs w:val="24"/>
        </w:rPr>
        <w:t>a belső kontrollrendszer működésének folyamatos értékelése, hogy az a jogszabályoknak és szabályzatoknak megfelel-e;</w:t>
      </w:r>
    </w:p>
    <w:p w14:paraId="464ED3CA" w14:textId="77777777" w:rsidR="009467A0" w:rsidRPr="00ED14D5" w:rsidRDefault="007D5EBF">
      <w:pPr>
        <w:pStyle w:val="Listaszerbekezds"/>
        <w:numPr>
          <w:ilvl w:val="0"/>
          <w:numId w:val="2"/>
        </w:numPr>
        <w:tabs>
          <w:tab w:val="left" w:pos="860"/>
        </w:tabs>
        <w:spacing w:before="1"/>
        <w:ind w:left="860" w:right="138"/>
        <w:rPr>
          <w:sz w:val="24"/>
          <w:szCs w:val="24"/>
        </w:rPr>
      </w:pPr>
      <w:r w:rsidRPr="00ED14D5">
        <w:rPr>
          <w:sz w:val="24"/>
          <w:szCs w:val="24"/>
        </w:rPr>
        <w:t>az önkormányzat és a fenntartása alá eső intézmények komplex szabályszerűségi-, pénzügyi- vagy rendszerellenőrzésének elvégzése</w:t>
      </w:r>
      <w:r w:rsidRPr="00ED14D5">
        <w:rPr>
          <w:spacing w:val="-2"/>
          <w:sz w:val="24"/>
          <w:szCs w:val="24"/>
        </w:rPr>
        <w:t xml:space="preserve"> </w:t>
      </w:r>
      <w:r w:rsidRPr="00ED14D5">
        <w:rPr>
          <w:sz w:val="24"/>
          <w:szCs w:val="24"/>
        </w:rPr>
        <w:t xml:space="preserve">- a kockázati kitettségétől függően - 1-4 </w:t>
      </w:r>
      <w:r w:rsidRPr="00ED14D5">
        <w:rPr>
          <w:spacing w:val="-2"/>
          <w:sz w:val="24"/>
          <w:szCs w:val="24"/>
        </w:rPr>
        <w:t>évente;</w:t>
      </w:r>
    </w:p>
    <w:p w14:paraId="591FD282" w14:textId="77777777" w:rsidR="009467A0" w:rsidRPr="00ED14D5" w:rsidRDefault="007D5EBF">
      <w:pPr>
        <w:pStyle w:val="Listaszerbekezds"/>
        <w:numPr>
          <w:ilvl w:val="0"/>
          <w:numId w:val="2"/>
        </w:numPr>
        <w:tabs>
          <w:tab w:val="left" w:pos="860"/>
        </w:tabs>
        <w:spacing w:before="1"/>
        <w:ind w:left="860" w:right="139"/>
        <w:rPr>
          <w:sz w:val="24"/>
          <w:szCs w:val="24"/>
        </w:rPr>
      </w:pPr>
      <w:r w:rsidRPr="00ED14D5">
        <w:rPr>
          <w:sz w:val="24"/>
          <w:szCs w:val="24"/>
        </w:rPr>
        <w:t>a gazdálkodás pénzügyi egyensúlyának megteremtésében, az egyensúly megőrzésében való közreműködés;</w:t>
      </w:r>
    </w:p>
    <w:p w14:paraId="34DBB52C" w14:textId="77777777" w:rsidR="009467A0" w:rsidRPr="00ED14D5" w:rsidRDefault="007D5EBF">
      <w:pPr>
        <w:pStyle w:val="Listaszerbekezds"/>
        <w:numPr>
          <w:ilvl w:val="0"/>
          <w:numId w:val="2"/>
        </w:numPr>
        <w:tabs>
          <w:tab w:val="left" w:pos="860"/>
        </w:tabs>
        <w:spacing w:before="2"/>
        <w:ind w:left="860" w:right="138"/>
        <w:rPr>
          <w:sz w:val="24"/>
          <w:szCs w:val="24"/>
        </w:rPr>
      </w:pPr>
      <w:r w:rsidRPr="00ED14D5">
        <w:rPr>
          <w:sz w:val="24"/>
          <w:szCs w:val="24"/>
        </w:rPr>
        <w:t>a pénzügyi szabálytalanságok megelőzésében, a pénz-és vagyongazdálkodási fegyelem javításában való közreműködés;</w:t>
      </w:r>
    </w:p>
    <w:p w14:paraId="6BC21AB2" w14:textId="77777777" w:rsidR="009467A0" w:rsidRPr="00ED14D5" w:rsidRDefault="007D5EBF">
      <w:pPr>
        <w:pStyle w:val="Listaszerbekezds"/>
        <w:numPr>
          <w:ilvl w:val="0"/>
          <w:numId w:val="2"/>
        </w:numPr>
        <w:tabs>
          <w:tab w:val="left" w:pos="860"/>
        </w:tabs>
        <w:spacing w:before="1" w:line="264" w:lineRule="exact"/>
        <w:ind w:left="860" w:hanging="359"/>
        <w:rPr>
          <w:sz w:val="24"/>
          <w:szCs w:val="24"/>
        </w:rPr>
      </w:pPr>
      <w:r w:rsidRPr="00ED14D5">
        <w:rPr>
          <w:sz w:val="24"/>
          <w:szCs w:val="24"/>
        </w:rPr>
        <w:t>a</w:t>
      </w:r>
      <w:r w:rsidRPr="00ED14D5">
        <w:rPr>
          <w:spacing w:val="-5"/>
          <w:sz w:val="24"/>
          <w:szCs w:val="24"/>
        </w:rPr>
        <w:t xml:space="preserve"> </w:t>
      </w:r>
      <w:r w:rsidRPr="00ED14D5">
        <w:rPr>
          <w:sz w:val="24"/>
          <w:szCs w:val="24"/>
        </w:rPr>
        <w:t>belső</w:t>
      </w:r>
      <w:r w:rsidRPr="00ED14D5">
        <w:rPr>
          <w:spacing w:val="-1"/>
          <w:sz w:val="24"/>
          <w:szCs w:val="24"/>
        </w:rPr>
        <w:t xml:space="preserve"> </w:t>
      </w:r>
      <w:r w:rsidRPr="00ED14D5">
        <w:rPr>
          <w:sz w:val="24"/>
          <w:szCs w:val="24"/>
        </w:rPr>
        <w:t>ellenőrzésekre</w:t>
      </w:r>
      <w:r w:rsidRPr="00ED14D5">
        <w:rPr>
          <w:spacing w:val="-4"/>
          <w:sz w:val="24"/>
          <w:szCs w:val="24"/>
        </w:rPr>
        <w:t xml:space="preserve"> </w:t>
      </w:r>
      <w:r w:rsidRPr="00ED14D5">
        <w:rPr>
          <w:sz w:val="24"/>
          <w:szCs w:val="24"/>
        </w:rPr>
        <w:t>készített</w:t>
      </w:r>
      <w:r w:rsidRPr="00ED14D5">
        <w:rPr>
          <w:spacing w:val="-5"/>
          <w:sz w:val="24"/>
          <w:szCs w:val="24"/>
        </w:rPr>
        <w:t xml:space="preserve"> </w:t>
      </w:r>
      <w:r w:rsidRPr="00ED14D5">
        <w:rPr>
          <w:sz w:val="24"/>
          <w:szCs w:val="24"/>
        </w:rPr>
        <w:t>intézkedési</w:t>
      </w:r>
      <w:r w:rsidRPr="00ED14D5">
        <w:rPr>
          <w:spacing w:val="-1"/>
          <w:sz w:val="24"/>
          <w:szCs w:val="24"/>
        </w:rPr>
        <w:t xml:space="preserve"> </w:t>
      </w:r>
      <w:r w:rsidRPr="00ED14D5">
        <w:rPr>
          <w:sz w:val="24"/>
          <w:szCs w:val="24"/>
        </w:rPr>
        <w:t>tervek</w:t>
      </w:r>
      <w:r w:rsidRPr="00ED14D5">
        <w:rPr>
          <w:spacing w:val="-4"/>
          <w:sz w:val="24"/>
          <w:szCs w:val="24"/>
        </w:rPr>
        <w:t xml:space="preserve"> </w:t>
      </w:r>
      <w:r w:rsidRPr="00ED14D5">
        <w:rPr>
          <w:sz w:val="24"/>
          <w:szCs w:val="24"/>
        </w:rPr>
        <w:t>megvalósulásának</w:t>
      </w:r>
      <w:r w:rsidRPr="00ED14D5">
        <w:rPr>
          <w:spacing w:val="-3"/>
          <w:sz w:val="24"/>
          <w:szCs w:val="24"/>
        </w:rPr>
        <w:t xml:space="preserve"> </w:t>
      </w:r>
      <w:r w:rsidRPr="00ED14D5">
        <w:rPr>
          <w:sz w:val="24"/>
          <w:szCs w:val="24"/>
        </w:rPr>
        <w:t>nyomon</w:t>
      </w:r>
      <w:r w:rsidRPr="00ED14D5">
        <w:rPr>
          <w:spacing w:val="-3"/>
          <w:sz w:val="24"/>
          <w:szCs w:val="24"/>
        </w:rPr>
        <w:t xml:space="preserve"> </w:t>
      </w:r>
      <w:r w:rsidRPr="00ED14D5">
        <w:rPr>
          <w:spacing w:val="-2"/>
          <w:sz w:val="24"/>
          <w:szCs w:val="24"/>
        </w:rPr>
        <w:t>követése;</w:t>
      </w:r>
    </w:p>
    <w:p w14:paraId="108703F8" w14:textId="77777777" w:rsidR="009467A0" w:rsidRPr="00ED14D5" w:rsidRDefault="007D5EBF">
      <w:pPr>
        <w:pStyle w:val="Listaszerbekezds"/>
        <w:numPr>
          <w:ilvl w:val="0"/>
          <w:numId w:val="2"/>
        </w:numPr>
        <w:tabs>
          <w:tab w:val="left" w:pos="860"/>
        </w:tabs>
        <w:spacing w:line="264" w:lineRule="exact"/>
        <w:ind w:left="860" w:hanging="359"/>
        <w:rPr>
          <w:sz w:val="24"/>
          <w:szCs w:val="24"/>
        </w:rPr>
      </w:pPr>
      <w:r w:rsidRPr="00ED14D5">
        <w:rPr>
          <w:sz w:val="24"/>
          <w:szCs w:val="24"/>
        </w:rPr>
        <w:t>ellenőrzési</w:t>
      </w:r>
      <w:r w:rsidRPr="00ED14D5">
        <w:rPr>
          <w:spacing w:val="-5"/>
          <w:sz w:val="24"/>
          <w:szCs w:val="24"/>
        </w:rPr>
        <w:t xml:space="preserve"> </w:t>
      </w:r>
      <w:r w:rsidRPr="00ED14D5">
        <w:rPr>
          <w:sz w:val="24"/>
          <w:szCs w:val="24"/>
        </w:rPr>
        <w:t>lefedettség</w:t>
      </w:r>
      <w:r w:rsidRPr="00ED14D5">
        <w:rPr>
          <w:spacing w:val="-2"/>
          <w:sz w:val="24"/>
          <w:szCs w:val="24"/>
        </w:rPr>
        <w:t xml:space="preserve"> növelése;</w:t>
      </w:r>
    </w:p>
    <w:p w14:paraId="26B00AC0" w14:textId="77777777" w:rsidR="009467A0" w:rsidRPr="00ED14D5" w:rsidRDefault="007D5EBF">
      <w:pPr>
        <w:pStyle w:val="Listaszerbekezds"/>
        <w:numPr>
          <w:ilvl w:val="0"/>
          <w:numId w:val="2"/>
        </w:numPr>
        <w:tabs>
          <w:tab w:val="left" w:pos="860"/>
        </w:tabs>
        <w:spacing w:before="2"/>
        <w:ind w:left="860" w:right="140"/>
        <w:rPr>
          <w:sz w:val="24"/>
          <w:szCs w:val="24"/>
        </w:rPr>
      </w:pPr>
      <w:r w:rsidRPr="00ED14D5">
        <w:rPr>
          <w:sz w:val="24"/>
          <w:szCs w:val="24"/>
        </w:rPr>
        <w:t>ajánlások és javaslatok megfogalmazása a kockázati tényezők, hiányosságok megszüntetése, kiküszöbölése vagy csökkentése, valamint a szabálytalanságok megelőzése, feltárása érdekében;</w:t>
      </w:r>
    </w:p>
    <w:p w14:paraId="4A99306E" w14:textId="77777777" w:rsidR="009467A0" w:rsidRPr="00ED14D5" w:rsidRDefault="007D5EBF">
      <w:pPr>
        <w:pStyle w:val="Szvegtrzs"/>
        <w:spacing w:before="61"/>
        <w:ind w:left="141" w:right="138"/>
        <w:rPr>
          <w:sz w:val="24"/>
          <w:szCs w:val="24"/>
        </w:rPr>
      </w:pPr>
      <w:r w:rsidRPr="00ED14D5">
        <w:rPr>
          <w:sz w:val="24"/>
          <w:szCs w:val="24"/>
        </w:rPr>
        <w:t>Fentiekkel összhangban a következő évek ellenőrzési terveinek összeállítása során ezek lesznek a hangsúlyos</w:t>
      </w:r>
      <w:r w:rsidRPr="00ED14D5">
        <w:rPr>
          <w:spacing w:val="-2"/>
          <w:sz w:val="24"/>
          <w:szCs w:val="24"/>
        </w:rPr>
        <w:t xml:space="preserve"> </w:t>
      </w:r>
      <w:r w:rsidRPr="00ED14D5">
        <w:rPr>
          <w:sz w:val="24"/>
          <w:szCs w:val="24"/>
        </w:rPr>
        <w:t>elemek, figyelembe</w:t>
      </w:r>
      <w:r w:rsidRPr="00ED14D5">
        <w:rPr>
          <w:spacing w:val="-2"/>
          <w:sz w:val="24"/>
          <w:szCs w:val="24"/>
        </w:rPr>
        <w:t xml:space="preserve"> </w:t>
      </w:r>
      <w:r w:rsidRPr="00ED14D5">
        <w:rPr>
          <w:sz w:val="24"/>
          <w:szCs w:val="24"/>
        </w:rPr>
        <w:t>véve</w:t>
      </w:r>
      <w:r w:rsidRPr="00ED14D5">
        <w:rPr>
          <w:spacing w:val="-1"/>
          <w:sz w:val="24"/>
          <w:szCs w:val="24"/>
        </w:rPr>
        <w:t xml:space="preserve"> </w:t>
      </w:r>
      <w:r w:rsidRPr="00ED14D5">
        <w:rPr>
          <w:sz w:val="24"/>
          <w:szCs w:val="24"/>
        </w:rPr>
        <w:t>a kockázatelemzések</w:t>
      </w:r>
      <w:r w:rsidRPr="00ED14D5">
        <w:rPr>
          <w:spacing w:val="-2"/>
          <w:sz w:val="24"/>
          <w:szCs w:val="24"/>
        </w:rPr>
        <w:t xml:space="preserve"> </w:t>
      </w:r>
      <w:r w:rsidRPr="00ED14D5">
        <w:rPr>
          <w:sz w:val="24"/>
          <w:szCs w:val="24"/>
        </w:rPr>
        <w:t>által</w:t>
      </w:r>
      <w:r w:rsidRPr="00ED14D5">
        <w:rPr>
          <w:spacing w:val="-2"/>
          <w:sz w:val="24"/>
          <w:szCs w:val="24"/>
        </w:rPr>
        <w:t xml:space="preserve"> </w:t>
      </w:r>
      <w:r w:rsidRPr="00ED14D5">
        <w:rPr>
          <w:sz w:val="24"/>
          <w:szCs w:val="24"/>
        </w:rPr>
        <w:t>feltárt</w:t>
      </w:r>
      <w:r w:rsidRPr="00ED14D5">
        <w:rPr>
          <w:spacing w:val="-2"/>
          <w:sz w:val="24"/>
          <w:szCs w:val="24"/>
        </w:rPr>
        <w:t xml:space="preserve"> </w:t>
      </w:r>
      <w:r w:rsidRPr="00ED14D5">
        <w:rPr>
          <w:sz w:val="24"/>
          <w:szCs w:val="24"/>
        </w:rPr>
        <w:t>egyes</w:t>
      </w:r>
      <w:r w:rsidRPr="00ED14D5">
        <w:rPr>
          <w:spacing w:val="-2"/>
          <w:sz w:val="24"/>
          <w:szCs w:val="24"/>
        </w:rPr>
        <w:t xml:space="preserve"> </w:t>
      </w:r>
      <w:r w:rsidRPr="00ED14D5">
        <w:rPr>
          <w:sz w:val="24"/>
          <w:szCs w:val="24"/>
        </w:rPr>
        <w:t>vizsgálandó</w:t>
      </w:r>
      <w:r w:rsidRPr="00ED14D5">
        <w:rPr>
          <w:spacing w:val="-2"/>
          <w:sz w:val="24"/>
          <w:szCs w:val="24"/>
        </w:rPr>
        <w:t xml:space="preserve"> </w:t>
      </w:r>
      <w:r w:rsidRPr="00ED14D5">
        <w:rPr>
          <w:sz w:val="24"/>
          <w:szCs w:val="24"/>
        </w:rPr>
        <w:t>területek további tervezendő ellenőrzési területeit is.</w:t>
      </w:r>
    </w:p>
    <w:p w14:paraId="71E3CD24" w14:textId="77777777" w:rsidR="009467A0" w:rsidRDefault="007D5EBF">
      <w:pPr>
        <w:pStyle w:val="Szvegtrzs"/>
        <w:spacing w:before="61"/>
        <w:ind w:left="141" w:right="138"/>
        <w:rPr>
          <w:sz w:val="24"/>
          <w:szCs w:val="24"/>
        </w:rPr>
      </w:pPr>
      <w:r w:rsidRPr="00ED14D5">
        <w:rPr>
          <w:sz w:val="24"/>
          <w:szCs w:val="24"/>
        </w:rPr>
        <w:t>A nemzetközi belső ellenőrzési standardok és a Belső Ellenőrzési Kézikönyvben foglaltak szerint tanácsadási tevékenységgel is hozzá kell járulni a szervezeti és vezetői célok eléréséhez, amelyet</w:t>
      </w:r>
      <w:r w:rsidRPr="00ED14D5">
        <w:rPr>
          <w:spacing w:val="80"/>
          <w:sz w:val="24"/>
          <w:szCs w:val="24"/>
        </w:rPr>
        <w:t xml:space="preserve"> </w:t>
      </w:r>
      <w:r w:rsidRPr="00ED14D5">
        <w:rPr>
          <w:sz w:val="24"/>
          <w:szCs w:val="24"/>
        </w:rPr>
        <w:t>a függetlenség és objektivitás elveinek sérülése nélkül kell elvégezni.</w:t>
      </w:r>
    </w:p>
    <w:p w14:paraId="367593E7" w14:textId="77777777" w:rsidR="00735166" w:rsidRPr="00ED14D5" w:rsidRDefault="00735166">
      <w:pPr>
        <w:pStyle w:val="Szvegtrzs"/>
        <w:spacing w:before="61"/>
        <w:ind w:left="141" w:right="138"/>
        <w:rPr>
          <w:sz w:val="24"/>
          <w:szCs w:val="24"/>
        </w:rPr>
      </w:pPr>
    </w:p>
    <w:p w14:paraId="4B41CE78" w14:textId="77777777" w:rsidR="009467A0" w:rsidRPr="00ED14D5" w:rsidRDefault="009467A0">
      <w:pPr>
        <w:pStyle w:val="Szvegtrzs"/>
        <w:spacing w:before="1"/>
        <w:ind w:left="0"/>
        <w:jc w:val="left"/>
        <w:rPr>
          <w:sz w:val="24"/>
          <w:szCs w:val="24"/>
        </w:rPr>
      </w:pPr>
    </w:p>
    <w:p w14:paraId="369ABD1E" w14:textId="77777777" w:rsidR="009467A0" w:rsidRPr="00ED14D5" w:rsidRDefault="007D5EBF">
      <w:pPr>
        <w:pStyle w:val="Cmsor1"/>
      </w:pPr>
      <w:r w:rsidRPr="00ED14D5">
        <w:t>A</w:t>
      </w:r>
      <w:r w:rsidRPr="00ED14D5">
        <w:rPr>
          <w:spacing w:val="-2"/>
        </w:rPr>
        <w:t xml:space="preserve"> </w:t>
      </w:r>
      <w:r w:rsidRPr="00ED14D5">
        <w:t>belső</w:t>
      </w:r>
      <w:r w:rsidRPr="00ED14D5">
        <w:rPr>
          <w:spacing w:val="-2"/>
        </w:rPr>
        <w:t xml:space="preserve"> </w:t>
      </w:r>
      <w:r w:rsidRPr="00ED14D5">
        <w:t>kontrollrendszer</w:t>
      </w:r>
      <w:r w:rsidRPr="00ED14D5">
        <w:rPr>
          <w:spacing w:val="-1"/>
        </w:rPr>
        <w:t xml:space="preserve"> </w:t>
      </w:r>
      <w:r w:rsidRPr="00ED14D5">
        <w:t>általános</w:t>
      </w:r>
      <w:r w:rsidRPr="00ED14D5">
        <w:rPr>
          <w:spacing w:val="-1"/>
        </w:rPr>
        <w:t xml:space="preserve"> </w:t>
      </w:r>
      <w:r w:rsidRPr="00ED14D5">
        <w:rPr>
          <w:spacing w:val="-2"/>
        </w:rPr>
        <w:t>értékelése</w:t>
      </w:r>
    </w:p>
    <w:p w14:paraId="6955F479" w14:textId="77777777" w:rsidR="009467A0" w:rsidRPr="00ED14D5" w:rsidRDefault="007D5EBF">
      <w:pPr>
        <w:pStyle w:val="Szvegtrzs"/>
        <w:spacing w:before="132"/>
        <w:ind w:left="141" w:right="140"/>
        <w:rPr>
          <w:sz w:val="24"/>
          <w:szCs w:val="24"/>
        </w:rPr>
      </w:pPr>
      <w:r w:rsidRPr="00ED14D5">
        <w:rPr>
          <w:sz w:val="24"/>
          <w:szCs w:val="24"/>
        </w:rPr>
        <w:t xml:space="preserve">A belső kontrollrendszer kialakítása és működtetése során a költségvetési szerv vezetőjének figyelembe kell vennie az államháztartásért felelős miniszter által közzétett módszertani </w:t>
      </w:r>
      <w:r w:rsidRPr="00ED14D5">
        <w:rPr>
          <w:sz w:val="24"/>
          <w:szCs w:val="24"/>
        </w:rPr>
        <w:lastRenderedPageBreak/>
        <w:t>útmutatókban foglaltakat.</w:t>
      </w:r>
    </w:p>
    <w:p w14:paraId="286967C5" w14:textId="77777777" w:rsidR="00ED14D5" w:rsidRDefault="007D5EBF" w:rsidP="00ED14D5">
      <w:pPr>
        <w:pStyle w:val="Szvegtrzs"/>
        <w:ind w:left="141" w:right="140"/>
        <w:rPr>
          <w:sz w:val="24"/>
          <w:szCs w:val="24"/>
        </w:rPr>
      </w:pPr>
      <w:r w:rsidRPr="00ED14D5">
        <w:rPr>
          <w:sz w:val="24"/>
          <w:szCs w:val="24"/>
        </w:rPr>
        <w:t>A belső kontrollrendszer kiépítésének alapvető célja a pénzeszközökkel, vagyonnal történő szabályszerű, szabályozott, gazdaságos, hatékony és eredményes gazdálkodás.</w:t>
      </w:r>
    </w:p>
    <w:p w14:paraId="193A7868" w14:textId="3CE4965E" w:rsidR="009467A0" w:rsidRPr="00ED14D5" w:rsidRDefault="007D5EBF" w:rsidP="00ED14D5">
      <w:pPr>
        <w:pStyle w:val="Szvegtrzs"/>
        <w:ind w:left="141" w:right="140"/>
        <w:rPr>
          <w:sz w:val="24"/>
          <w:szCs w:val="24"/>
        </w:rPr>
      </w:pPr>
      <w:r w:rsidRPr="00ED14D5">
        <w:rPr>
          <w:sz w:val="24"/>
          <w:szCs w:val="24"/>
        </w:rPr>
        <w:t>Az Áht. 69 §-a kimondja, hogy a belső kontrollrendszer a kockázatok kezelésére és a tárgyilagos bizonyosság megszerzése érdekében kialakított folyamatrendszer. A belső kontrollrendszer működtetésének célja, hogy a költségvetési szervek és a felügyeletük alá tartozó intézményeik:</w:t>
      </w:r>
    </w:p>
    <w:p w14:paraId="7329DCAF" w14:textId="77777777" w:rsidR="009467A0" w:rsidRPr="00ED14D5" w:rsidRDefault="007D5EBF">
      <w:pPr>
        <w:pStyle w:val="Listaszerbekezds"/>
        <w:numPr>
          <w:ilvl w:val="0"/>
          <w:numId w:val="2"/>
        </w:numPr>
        <w:tabs>
          <w:tab w:val="left" w:pos="860"/>
        </w:tabs>
        <w:spacing w:before="1"/>
        <w:ind w:left="860" w:right="140"/>
        <w:rPr>
          <w:sz w:val="24"/>
          <w:szCs w:val="24"/>
        </w:rPr>
      </w:pPr>
      <w:r w:rsidRPr="00ED14D5">
        <w:rPr>
          <w:sz w:val="24"/>
          <w:szCs w:val="24"/>
        </w:rPr>
        <w:t>a működés és gazdálkodás során a tevékenységeket szabályszerűen, gazdaságosan, hatékonyan és eredményesen hajtsák végre;</w:t>
      </w:r>
    </w:p>
    <w:p w14:paraId="28041A8A" w14:textId="77777777" w:rsidR="009467A0" w:rsidRPr="00ED14D5" w:rsidRDefault="007D5EBF">
      <w:pPr>
        <w:pStyle w:val="Listaszerbekezds"/>
        <w:numPr>
          <w:ilvl w:val="0"/>
          <w:numId w:val="2"/>
        </w:numPr>
        <w:tabs>
          <w:tab w:val="left" w:pos="860"/>
        </w:tabs>
        <w:spacing w:before="1"/>
        <w:ind w:left="860" w:hanging="359"/>
        <w:rPr>
          <w:sz w:val="24"/>
          <w:szCs w:val="24"/>
        </w:rPr>
      </w:pPr>
      <w:r w:rsidRPr="00ED14D5">
        <w:rPr>
          <w:sz w:val="24"/>
          <w:szCs w:val="24"/>
        </w:rPr>
        <w:t>teljesítsék</w:t>
      </w:r>
      <w:r w:rsidRPr="00ED14D5">
        <w:rPr>
          <w:spacing w:val="-3"/>
          <w:sz w:val="24"/>
          <w:szCs w:val="24"/>
        </w:rPr>
        <w:t xml:space="preserve"> </w:t>
      </w:r>
      <w:r w:rsidRPr="00ED14D5">
        <w:rPr>
          <w:sz w:val="24"/>
          <w:szCs w:val="24"/>
        </w:rPr>
        <w:t>az</w:t>
      </w:r>
      <w:r w:rsidRPr="00ED14D5">
        <w:rPr>
          <w:spacing w:val="-1"/>
          <w:sz w:val="24"/>
          <w:szCs w:val="24"/>
        </w:rPr>
        <w:t xml:space="preserve"> </w:t>
      </w:r>
      <w:r w:rsidRPr="00ED14D5">
        <w:rPr>
          <w:sz w:val="24"/>
          <w:szCs w:val="24"/>
        </w:rPr>
        <w:t>elszámolási</w:t>
      </w:r>
      <w:r w:rsidRPr="00ED14D5">
        <w:rPr>
          <w:spacing w:val="-3"/>
          <w:sz w:val="24"/>
          <w:szCs w:val="24"/>
        </w:rPr>
        <w:t xml:space="preserve"> </w:t>
      </w:r>
      <w:r w:rsidRPr="00ED14D5">
        <w:rPr>
          <w:spacing w:val="-2"/>
          <w:sz w:val="24"/>
          <w:szCs w:val="24"/>
        </w:rPr>
        <w:t>kötelezettségeket;</w:t>
      </w:r>
    </w:p>
    <w:p w14:paraId="407AE870" w14:textId="77777777" w:rsidR="009467A0" w:rsidRPr="00ED14D5" w:rsidRDefault="007D5EBF">
      <w:pPr>
        <w:pStyle w:val="Listaszerbekezds"/>
        <w:numPr>
          <w:ilvl w:val="0"/>
          <w:numId w:val="2"/>
        </w:numPr>
        <w:tabs>
          <w:tab w:val="left" w:pos="860"/>
        </w:tabs>
        <w:spacing w:before="2"/>
        <w:ind w:left="860" w:right="139"/>
        <w:rPr>
          <w:sz w:val="24"/>
          <w:szCs w:val="24"/>
        </w:rPr>
      </w:pPr>
      <w:r w:rsidRPr="00ED14D5">
        <w:rPr>
          <w:sz w:val="24"/>
          <w:szCs w:val="24"/>
        </w:rPr>
        <w:t xml:space="preserve">megvédjék az erőforrásokat a veszteségektől, károktól és a nem rendeltetésszerű </w:t>
      </w:r>
      <w:r w:rsidRPr="00ED14D5">
        <w:rPr>
          <w:spacing w:val="-2"/>
          <w:sz w:val="24"/>
          <w:szCs w:val="24"/>
        </w:rPr>
        <w:t>használattól.</w:t>
      </w:r>
    </w:p>
    <w:p w14:paraId="4633F564" w14:textId="77777777" w:rsidR="009467A0" w:rsidRPr="00ED14D5" w:rsidRDefault="007D5EBF">
      <w:pPr>
        <w:pStyle w:val="Szvegtrzs"/>
        <w:spacing w:before="119"/>
        <w:ind w:left="141" w:right="140"/>
        <w:rPr>
          <w:sz w:val="24"/>
          <w:szCs w:val="24"/>
        </w:rPr>
      </w:pPr>
      <w:r w:rsidRPr="00ED14D5">
        <w:rPr>
          <w:sz w:val="24"/>
          <w:szCs w:val="24"/>
        </w:rPr>
        <w:t>A költségvetési szerv belső kontrollrendszeréért a költségvetési szerv vezetője felelős, aki köteles – a szervezet minden szintjén érvényesülő – megfelelő kontrollkörnyezetet, integrált kockázatkezelési rendszert, kontrolltevékenységeket, információs és kommunikációs rendszert, valamint monitoring rendszert működtetni és fejleszteni.</w:t>
      </w:r>
    </w:p>
    <w:p w14:paraId="5259DBF6" w14:textId="77777777" w:rsidR="009467A0" w:rsidRPr="00ED14D5" w:rsidRDefault="007D5EBF">
      <w:pPr>
        <w:pStyle w:val="Szvegtrzs"/>
        <w:spacing w:before="123"/>
        <w:ind w:left="141" w:right="140"/>
        <w:rPr>
          <w:sz w:val="24"/>
          <w:szCs w:val="24"/>
        </w:rPr>
      </w:pPr>
      <w:r w:rsidRPr="00ED14D5">
        <w:rPr>
          <w:sz w:val="24"/>
          <w:szCs w:val="24"/>
        </w:rPr>
        <w:t>A költségvetési szerveknél és az általa alapított és irányított intézményeknél a működés folyamatára és sajátosságaira való tekintettel kialakításra kerültek mindazon elvek, eljárások és belső</w:t>
      </w:r>
      <w:r w:rsidRPr="00ED14D5">
        <w:rPr>
          <w:spacing w:val="-1"/>
          <w:sz w:val="24"/>
          <w:szCs w:val="24"/>
        </w:rPr>
        <w:t xml:space="preserve"> </w:t>
      </w:r>
      <w:r w:rsidRPr="00ED14D5">
        <w:rPr>
          <w:sz w:val="24"/>
          <w:szCs w:val="24"/>
        </w:rPr>
        <w:t>szabályzatok,</w:t>
      </w:r>
      <w:r w:rsidRPr="00ED14D5">
        <w:rPr>
          <w:spacing w:val="-1"/>
          <w:sz w:val="24"/>
          <w:szCs w:val="24"/>
        </w:rPr>
        <w:t xml:space="preserve"> </w:t>
      </w:r>
      <w:r w:rsidRPr="00ED14D5">
        <w:rPr>
          <w:sz w:val="24"/>
          <w:szCs w:val="24"/>
        </w:rPr>
        <w:t>amelyek</w:t>
      </w:r>
      <w:r w:rsidRPr="00ED14D5">
        <w:rPr>
          <w:spacing w:val="-1"/>
          <w:sz w:val="24"/>
          <w:szCs w:val="24"/>
        </w:rPr>
        <w:t xml:space="preserve"> </w:t>
      </w:r>
      <w:r w:rsidRPr="00ED14D5">
        <w:rPr>
          <w:sz w:val="24"/>
          <w:szCs w:val="24"/>
        </w:rPr>
        <w:t>alapján</w:t>
      </w:r>
      <w:r w:rsidRPr="00ED14D5">
        <w:rPr>
          <w:spacing w:val="-1"/>
          <w:sz w:val="24"/>
          <w:szCs w:val="24"/>
        </w:rPr>
        <w:t xml:space="preserve"> </w:t>
      </w:r>
      <w:r w:rsidRPr="00ED14D5">
        <w:rPr>
          <w:sz w:val="24"/>
          <w:szCs w:val="24"/>
        </w:rPr>
        <w:t>érvényesülhet</w:t>
      </w:r>
      <w:r w:rsidRPr="00ED14D5">
        <w:rPr>
          <w:spacing w:val="-1"/>
          <w:sz w:val="24"/>
          <w:szCs w:val="24"/>
        </w:rPr>
        <w:t xml:space="preserve"> </w:t>
      </w:r>
      <w:r w:rsidRPr="00ED14D5">
        <w:rPr>
          <w:sz w:val="24"/>
          <w:szCs w:val="24"/>
        </w:rPr>
        <w:t>a feladatok</w:t>
      </w:r>
      <w:r w:rsidRPr="00ED14D5">
        <w:rPr>
          <w:spacing w:val="-1"/>
          <w:sz w:val="24"/>
          <w:szCs w:val="24"/>
        </w:rPr>
        <w:t xml:space="preserve"> </w:t>
      </w:r>
      <w:r w:rsidRPr="00ED14D5">
        <w:rPr>
          <w:sz w:val="24"/>
          <w:szCs w:val="24"/>
        </w:rPr>
        <w:t>ellátását</w:t>
      </w:r>
      <w:r w:rsidRPr="00ED14D5">
        <w:rPr>
          <w:spacing w:val="-1"/>
          <w:sz w:val="24"/>
          <w:szCs w:val="24"/>
        </w:rPr>
        <w:t xml:space="preserve"> </w:t>
      </w:r>
      <w:r w:rsidRPr="00ED14D5">
        <w:rPr>
          <w:sz w:val="24"/>
          <w:szCs w:val="24"/>
        </w:rPr>
        <w:t>szolgáló előirányzatokkal, létszámmal és vagyonnal való szabályszerű, gazdaságos, hatékony és eredményes gazdálkodás. A belső kontrollrendszer, s ennek keretében az eljárások, szabályzatok alkalmazása és fejlesztése folyamatos feladat.</w:t>
      </w:r>
    </w:p>
    <w:p w14:paraId="5C585604" w14:textId="77777777" w:rsidR="009467A0" w:rsidRPr="00ED14D5" w:rsidRDefault="007D5EBF">
      <w:pPr>
        <w:pStyle w:val="Szvegtrzs"/>
        <w:spacing w:before="124"/>
        <w:ind w:left="141" w:right="139"/>
        <w:rPr>
          <w:sz w:val="24"/>
          <w:szCs w:val="24"/>
        </w:rPr>
      </w:pPr>
      <w:r w:rsidRPr="00ED14D5">
        <w:rPr>
          <w:sz w:val="24"/>
          <w:szCs w:val="24"/>
        </w:rPr>
        <w:t>A belső ellenőrzés a költségvetési szervek céljainak elérése érdekében a soros ellenőrzések alkalmával az ellenőrzés tárgyához kapcsolódóan elemzi, vizsgálja és értékeli a kontrollkörnyezet szabályszerűségét és naprakészségét, az integrált kockázatkezelési rendszer működését, a kontrolltevékenységek gyakorlását, az információs és kommunikációs rendszer valamint a nyomon követési rendszer működését.</w:t>
      </w:r>
    </w:p>
    <w:p w14:paraId="43E8B5A3" w14:textId="77777777" w:rsidR="009467A0" w:rsidRPr="00ED14D5" w:rsidRDefault="007D5EBF">
      <w:pPr>
        <w:pStyle w:val="Cmsor1"/>
        <w:spacing w:before="240"/>
      </w:pPr>
      <w:r w:rsidRPr="00ED14D5">
        <w:t>Kockázati</w:t>
      </w:r>
      <w:r w:rsidRPr="00ED14D5">
        <w:rPr>
          <w:spacing w:val="-1"/>
        </w:rPr>
        <w:t xml:space="preserve"> </w:t>
      </w:r>
      <w:r w:rsidRPr="00ED14D5">
        <w:t>tényezők</w:t>
      </w:r>
      <w:r w:rsidRPr="00ED14D5">
        <w:rPr>
          <w:spacing w:val="-2"/>
        </w:rPr>
        <w:t xml:space="preserve"> </w:t>
      </w:r>
      <w:r w:rsidRPr="00ED14D5">
        <w:t xml:space="preserve">és </w:t>
      </w:r>
      <w:r w:rsidRPr="00ED14D5">
        <w:rPr>
          <w:spacing w:val="-2"/>
        </w:rPr>
        <w:t>értékelésük</w:t>
      </w:r>
    </w:p>
    <w:p w14:paraId="518D146B" w14:textId="77777777" w:rsidR="009467A0" w:rsidRPr="00ED14D5" w:rsidRDefault="007D5EBF">
      <w:pPr>
        <w:pStyle w:val="Szvegtrzs"/>
        <w:spacing w:before="123"/>
        <w:ind w:left="141" w:right="140"/>
        <w:rPr>
          <w:sz w:val="24"/>
          <w:szCs w:val="24"/>
        </w:rPr>
      </w:pPr>
      <w:r w:rsidRPr="00ED14D5">
        <w:rPr>
          <w:sz w:val="24"/>
          <w:szCs w:val="24"/>
        </w:rPr>
        <w:t>A belső ellenőrzés tervezésének kockázatelemzésen kell alapulnia, rendelkezésre álló erőforrásait (személyi feltétel, időkeret) a legnagyobb kockázatot jelentő területek felé kell összpontosítania. Ennek megfelelően a kockázatelemzésre a Belső Ellenőrzési Kézikönyvben rögzített lépések alapján kerül sor.</w:t>
      </w:r>
    </w:p>
    <w:p w14:paraId="2C551D6C" w14:textId="0FECCC0B" w:rsidR="009467A0" w:rsidRPr="00ED14D5" w:rsidRDefault="007D5EBF">
      <w:pPr>
        <w:pStyle w:val="Szvegtrzs"/>
        <w:spacing w:before="22"/>
        <w:ind w:left="141" w:right="138"/>
        <w:rPr>
          <w:sz w:val="24"/>
          <w:szCs w:val="24"/>
        </w:rPr>
      </w:pPr>
      <w:r w:rsidRPr="00ED14D5">
        <w:rPr>
          <w:sz w:val="24"/>
          <w:szCs w:val="24"/>
        </w:rPr>
        <w:t>A kockázatelemzés az első lépés ahhoz, hogy az éves ellenőrzési tevékenység a költségvetési</w:t>
      </w:r>
      <w:r w:rsidRPr="00ED14D5">
        <w:rPr>
          <w:spacing w:val="40"/>
          <w:sz w:val="24"/>
          <w:szCs w:val="24"/>
        </w:rPr>
        <w:t xml:space="preserve"> </w:t>
      </w:r>
      <w:r w:rsidRPr="00ED14D5">
        <w:rPr>
          <w:sz w:val="24"/>
          <w:szCs w:val="24"/>
        </w:rPr>
        <w:t>szerv vezetőjével egyetértésben meghatározott belső ellenőrzési fókusszal összehangolásra kerüljön. A hosszú távú és a vezetői elvárások figyelembevételével kialakításra kerülő belső ellenőrzési fókusz az egyes folyamatok jelentőségeire összpontosít. A folyamatok és a felmért kockázati tényezők összevetése alapján a várható hatás és a bekövetkezés valószínűségét figyelembe véve rögzítésre kerül az összesített kockázatelemzés. A kockázatelemzés összesítéseként az egyes folyamatok jelentősége és kockázatossága alapján összesített értékelés készül (alacsony, közepes vagy magas).</w:t>
      </w:r>
    </w:p>
    <w:p w14:paraId="585675D3" w14:textId="77777777" w:rsidR="009467A0" w:rsidRPr="00ED14D5" w:rsidRDefault="007D5EBF">
      <w:pPr>
        <w:pStyle w:val="Szvegtrzs"/>
        <w:spacing w:before="3"/>
        <w:ind w:left="141" w:right="140"/>
        <w:rPr>
          <w:sz w:val="24"/>
          <w:szCs w:val="24"/>
        </w:rPr>
      </w:pPr>
      <w:r w:rsidRPr="00ED14D5">
        <w:rPr>
          <w:sz w:val="24"/>
          <w:szCs w:val="24"/>
        </w:rPr>
        <w:t>A kockázatelemzés szolgáltatja a legfontosabb információt a belső ellenőrzési tevékenység (konkrét ellenőrzés) előkészítéséhez.</w:t>
      </w:r>
    </w:p>
    <w:p w14:paraId="07F30555" w14:textId="0A5C8CB4" w:rsidR="009467A0" w:rsidRPr="00ED14D5" w:rsidRDefault="007D5EBF">
      <w:pPr>
        <w:pStyle w:val="Szvegtrzs"/>
        <w:spacing w:before="122"/>
        <w:ind w:left="141" w:right="139"/>
        <w:rPr>
          <w:sz w:val="24"/>
          <w:szCs w:val="24"/>
        </w:rPr>
      </w:pPr>
      <w:r w:rsidRPr="00ED14D5">
        <w:rPr>
          <w:sz w:val="24"/>
          <w:szCs w:val="24"/>
        </w:rPr>
        <w:t>A stratégiai ellenőrzési terv kialakításakor az önkormányzat és az irányítása, felügyelete alá tartozó intézményei vonatkozásában a tevékenységet befolyásoló valamennyi kockázati tényező figyelembevételre került, úgy, mint:</w:t>
      </w:r>
    </w:p>
    <w:p w14:paraId="11205404" w14:textId="77777777" w:rsidR="009467A0" w:rsidRPr="00ED14D5" w:rsidRDefault="007D5EBF">
      <w:pPr>
        <w:pStyle w:val="Listaszerbekezds"/>
        <w:numPr>
          <w:ilvl w:val="0"/>
          <w:numId w:val="2"/>
        </w:numPr>
        <w:tabs>
          <w:tab w:val="left" w:pos="860"/>
        </w:tabs>
        <w:spacing w:line="264" w:lineRule="exact"/>
        <w:ind w:left="860" w:hanging="359"/>
        <w:jc w:val="left"/>
        <w:rPr>
          <w:sz w:val="24"/>
          <w:szCs w:val="24"/>
        </w:rPr>
      </w:pPr>
      <w:r w:rsidRPr="00ED14D5">
        <w:rPr>
          <w:sz w:val="24"/>
          <w:szCs w:val="24"/>
        </w:rPr>
        <w:t>gazdasági,</w:t>
      </w:r>
      <w:r w:rsidRPr="00ED14D5">
        <w:rPr>
          <w:spacing w:val="-1"/>
          <w:sz w:val="24"/>
          <w:szCs w:val="24"/>
        </w:rPr>
        <w:t xml:space="preserve"> </w:t>
      </w:r>
      <w:r w:rsidRPr="00ED14D5">
        <w:rPr>
          <w:sz w:val="24"/>
          <w:szCs w:val="24"/>
        </w:rPr>
        <w:t>jogi</w:t>
      </w:r>
      <w:r w:rsidRPr="00ED14D5">
        <w:rPr>
          <w:spacing w:val="-1"/>
          <w:sz w:val="24"/>
          <w:szCs w:val="24"/>
        </w:rPr>
        <w:t xml:space="preserve"> </w:t>
      </w:r>
      <w:r w:rsidRPr="00ED14D5">
        <w:rPr>
          <w:sz w:val="24"/>
          <w:szCs w:val="24"/>
        </w:rPr>
        <w:t>és</w:t>
      </w:r>
      <w:r w:rsidRPr="00ED14D5">
        <w:rPr>
          <w:spacing w:val="-1"/>
          <w:sz w:val="24"/>
          <w:szCs w:val="24"/>
        </w:rPr>
        <w:t xml:space="preserve"> </w:t>
      </w:r>
      <w:r w:rsidRPr="00ED14D5">
        <w:rPr>
          <w:sz w:val="24"/>
          <w:szCs w:val="24"/>
        </w:rPr>
        <w:t>szabályozási,</w:t>
      </w:r>
      <w:r w:rsidRPr="00ED14D5">
        <w:rPr>
          <w:spacing w:val="-1"/>
          <w:sz w:val="24"/>
          <w:szCs w:val="24"/>
        </w:rPr>
        <w:t xml:space="preserve"> </w:t>
      </w:r>
      <w:r w:rsidRPr="00ED14D5">
        <w:rPr>
          <w:sz w:val="24"/>
          <w:szCs w:val="24"/>
        </w:rPr>
        <w:t>politikai</w:t>
      </w:r>
      <w:r w:rsidRPr="00ED14D5">
        <w:rPr>
          <w:spacing w:val="-1"/>
          <w:sz w:val="24"/>
          <w:szCs w:val="24"/>
        </w:rPr>
        <w:t xml:space="preserve"> </w:t>
      </w:r>
      <w:r w:rsidRPr="00ED14D5">
        <w:rPr>
          <w:sz w:val="24"/>
          <w:szCs w:val="24"/>
        </w:rPr>
        <w:t>környezet</w:t>
      </w:r>
      <w:r w:rsidRPr="00ED14D5">
        <w:rPr>
          <w:spacing w:val="-2"/>
          <w:sz w:val="24"/>
          <w:szCs w:val="24"/>
        </w:rPr>
        <w:t xml:space="preserve"> változása,</w:t>
      </w:r>
    </w:p>
    <w:p w14:paraId="2043D188" w14:textId="77777777" w:rsidR="009467A0" w:rsidRPr="00ED14D5" w:rsidRDefault="007D5EBF">
      <w:pPr>
        <w:pStyle w:val="Listaszerbekezds"/>
        <w:numPr>
          <w:ilvl w:val="0"/>
          <w:numId w:val="2"/>
        </w:numPr>
        <w:tabs>
          <w:tab w:val="left" w:pos="860"/>
        </w:tabs>
        <w:spacing w:line="264" w:lineRule="exact"/>
        <w:ind w:left="860" w:hanging="359"/>
        <w:jc w:val="left"/>
        <w:rPr>
          <w:sz w:val="24"/>
          <w:szCs w:val="24"/>
        </w:rPr>
      </w:pPr>
      <w:r w:rsidRPr="00ED14D5">
        <w:rPr>
          <w:sz w:val="24"/>
          <w:szCs w:val="24"/>
        </w:rPr>
        <w:t>általános</w:t>
      </w:r>
      <w:r w:rsidRPr="00ED14D5">
        <w:rPr>
          <w:spacing w:val="-3"/>
          <w:sz w:val="24"/>
          <w:szCs w:val="24"/>
        </w:rPr>
        <w:t xml:space="preserve"> </w:t>
      </w:r>
      <w:r w:rsidRPr="00ED14D5">
        <w:rPr>
          <w:sz w:val="24"/>
          <w:szCs w:val="24"/>
        </w:rPr>
        <w:t>külső</w:t>
      </w:r>
      <w:r w:rsidRPr="00ED14D5">
        <w:rPr>
          <w:spacing w:val="1"/>
          <w:sz w:val="24"/>
          <w:szCs w:val="24"/>
        </w:rPr>
        <w:t xml:space="preserve"> </w:t>
      </w:r>
      <w:r w:rsidRPr="00ED14D5">
        <w:rPr>
          <w:sz w:val="24"/>
          <w:szCs w:val="24"/>
        </w:rPr>
        <w:t>és</w:t>
      </w:r>
      <w:r w:rsidRPr="00ED14D5">
        <w:rPr>
          <w:spacing w:val="-1"/>
          <w:sz w:val="24"/>
          <w:szCs w:val="24"/>
        </w:rPr>
        <w:t xml:space="preserve"> </w:t>
      </w:r>
      <w:r w:rsidRPr="00ED14D5">
        <w:rPr>
          <w:sz w:val="24"/>
          <w:szCs w:val="24"/>
        </w:rPr>
        <w:t>belső</w:t>
      </w:r>
      <w:r w:rsidRPr="00ED14D5">
        <w:rPr>
          <w:spacing w:val="-1"/>
          <w:sz w:val="24"/>
          <w:szCs w:val="24"/>
        </w:rPr>
        <w:t xml:space="preserve"> </w:t>
      </w:r>
      <w:r w:rsidRPr="00ED14D5">
        <w:rPr>
          <w:sz w:val="24"/>
          <w:szCs w:val="24"/>
        </w:rPr>
        <w:t>ellenőrzési</w:t>
      </w:r>
      <w:r w:rsidRPr="00ED14D5">
        <w:rPr>
          <w:spacing w:val="1"/>
          <w:sz w:val="24"/>
          <w:szCs w:val="24"/>
        </w:rPr>
        <w:t xml:space="preserve"> </w:t>
      </w:r>
      <w:r w:rsidRPr="00ED14D5">
        <w:rPr>
          <w:spacing w:val="-2"/>
          <w:sz w:val="24"/>
          <w:szCs w:val="24"/>
        </w:rPr>
        <w:t>környezet,</w:t>
      </w:r>
    </w:p>
    <w:p w14:paraId="64CA0B19" w14:textId="77777777" w:rsidR="009467A0" w:rsidRPr="00ED14D5" w:rsidRDefault="007D5EBF">
      <w:pPr>
        <w:pStyle w:val="Listaszerbekezds"/>
        <w:numPr>
          <w:ilvl w:val="0"/>
          <w:numId w:val="2"/>
        </w:numPr>
        <w:tabs>
          <w:tab w:val="left" w:pos="860"/>
        </w:tabs>
        <w:spacing w:before="2" w:line="264" w:lineRule="exact"/>
        <w:ind w:left="860" w:hanging="359"/>
        <w:jc w:val="left"/>
        <w:rPr>
          <w:sz w:val="24"/>
          <w:szCs w:val="24"/>
        </w:rPr>
      </w:pPr>
      <w:r w:rsidRPr="00ED14D5">
        <w:rPr>
          <w:sz w:val="24"/>
          <w:szCs w:val="24"/>
        </w:rPr>
        <w:t>az</w:t>
      </w:r>
      <w:r w:rsidRPr="00ED14D5">
        <w:rPr>
          <w:spacing w:val="-2"/>
          <w:sz w:val="24"/>
          <w:szCs w:val="24"/>
        </w:rPr>
        <w:t xml:space="preserve"> </w:t>
      </w:r>
      <w:r w:rsidRPr="00ED14D5">
        <w:rPr>
          <w:sz w:val="24"/>
          <w:szCs w:val="24"/>
        </w:rPr>
        <w:t>önkormányzat</w:t>
      </w:r>
      <w:r w:rsidRPr="00ED14D5">
        <w:rPr>
          <w:spacing w:val="-5"/>
          <w:sz w:val="24"/>
          <w:szCs w:val="24"/>
        </w:rPr>
        <w:t xml:space="preserve"> </w:t>
      </w:r>
      <w:r w:rsidRPr="00ED14D5">
        <w:rPr>
          <w:sz w:val="24"/>
          <w:szCs w:val="24"/>
        </w:rPr>
        <w:t>feladatainak</w:t>
      </w:r>
      <w:r w:rsidRPr="00ED14D5">
        <w:rPr>
          <w:spacing w:val="-2"/>
          <w:sz w:val="24"/>
          <w:szCs w:val="24"/>
        </w:rPr>
        <w:t xml:space="preserve"> </w:t>
      </w:r>
      <w:r w:rsidRPr="00ED14D5">
        <w:rPr>
          <w:sz w:val="24"/>
          <w:szCs w:val="24"/>
        </w:rPr>
        <w:t>változása,</w:t>
      </w:r>
      <w:r w:rsidRPr="00ED14D5">
        <w:rPr>
          <w:spacing w:val="-3"/>
          <w:sz w:val="24"/>
          <w:szCs w:val="24"/>
        </w:rPr>
        <w:t xml:space="preserve"> </w:t>
      </w:r>
      <w:r w:rsidRPr="00ED14D5">
        <w:rPr>
          <w:sz w:val="24"/>
          <w:szCs w:val="24"/>
        </w:rPr>
        <w:t xml:space="preserve">strukturális </w:t>
      </w:r>
      <w:r w:rsidRPr="00ED14D5">
        <w:rPr>
          <w:spacing w:val="-2"/>
          <w:sz w:val="24"/>
          <w:szCs w:val="24"/>
        </w:rPr>
        <w:t>átrendeződése,</w:t>
      </w:r>
    </w:p>
    <w:p w14:paraId="36189CDE" w14:textId="77777777" w:rsidR="009467A0" w:rsidRPr="00ED14D5" w:rsidRDefault="007D5EBF">
      <w:pPr>
        <w:pStyle w:val="Listaszerbekezds"/>
        <w:numPr>
          <w:ilvl w:val="0"/>
          <w:numId w:val="2"/>
        </w:numPr>
        <w:tabs>
          <w:tab w:val="left" w:pos="860"/>
        </w:tabs>
        <w:spacing w:line="264" w:lineRule="exact"/>
        <w:ind w:left="860" w:hanging="359"/>
        <w:jc w:val="left"/>
        <w:rPr>
          <w:sz w:val="24"/>
          <w:szCs w:val="24"/>
        </w:rPr>
      </w:pPr>
      <w:r w:rsidRPr="00ED14D5">
        <w:rPr>
          <w:sz w:val="24"/>
          <w:szCs w:val="24"/>
        </w:rPr>
        <w:t>működési</w:t>
      </w:r>
      <w:r w:rsidRPr="00ED14D5">
        <w:rPr>
          <w:spacing w:val="-1"/>
          <w:sz w:val="24"/>
          <w:szCs w:val="24"/>
        </w:rPr>
        <w:t xml:space="preserve"> </w:t>
      </w:r>
      <w:r w:rsidRPr="00ED14D5">
        <w:rPr>
          <w:sz w:val="24"/>
          <w:szCs w:val="24"/>
        </w:rPr>
        <w:t>környezet</w:t>
      </w:r>
      <w:r w:rsidRPr="00ED14D5">
        <w:rPr>
          <w:spacing w:val="-2"/>
          <w:sz w:val="24"/>
          <w:szCs w:val="24"/>
        </w:rPr>
        <w:t xml:space="preserve"> kockázatai,</w:t>
      </w:r>
    </w:p>
    <w:p w14:paraId="6946C1DE" w14:textId="77777777" w:rsidR="009467A0" w:rsidRPr="00ED14D5" w:rsidRDefault="007D5EBF">
      <w:pPr>
        <w:pStyle w:val="Listaszerbekezds"/>
        <w:numPr>
          <w:ilvl w:val="0"/>
          <w:numId w:val="2"/>
        </w:numPr>
        <w:tabs>
          <w:tab w:val="left" w:pos="860"/>
        </w:tabs>
        <w:spacing w:before="2" w:line="264" w:lineRule="exact"/>
        <w:ind w:left="860" w:hanging="359"/>
        <w:jc w:val="left"/>
        <w:rPr>
          <w:sz w:val="24"/>
          <w:szCs w:val="24"/>
        </w:rPr>
      </w:pPr>
      <w:r w:rsidRPr="00ED14D5">
        <w:rPr>
          <w:sz w:val="24"/>
          <w:szCs w:val="24"/>
        </w:rPr>
        <w:lastRenderedPageBreak/>
        <w:t>a</w:t>
      </w:r>
      <w:r w:rsidRPr="00ED14D5">
        <w:rPr>
          <w:spacing w:val="-1"/>
          <w:sz w:val="24"/>
          <w:szCs w:val="24"/>
        </w:rPr>
        <w:t xml:space="preserve"> </w:t>
      </w:r>
      <w:r w:rsidRPr="00ED14D5">
        <w:rPr>
          <w:sz w:val="24"/>
          <w:szCs w:val="24"/>
        </w:rPr>
        <w:t>szervezet,</w:t>
      </w:r>
      <w:r w:rsidRPr="00ED14D5">
        <w:rPr>
          <w:spacing w:val="-2"/>
          <w:sz w:val="24"/>
          <w:szCs w:val="24"/>
        </w:rPr>
        <w:t xml:space="preserve"> </w:t>
      </w:r>
      <w:r w:rsidRPr="00ED14D5">
        <w:rPr>
          <w:sz w:val="24"/>
          <w:szCs w:val="24"/>
        </w:rPr>
        <w:t>a</w:t>
      </w:r>
      <w:r w:rsidRPr="00ED14D5">
        <w:rPr>
          <w:spacing w:val="-1"/>
          <w:sz w:val="24"/>
          <w:szCs w:val="24"/>
        </w:rPr>
        <w:t xml:space="preserve"> </w:t>
      </w:r>
      <w:r w:rsidRPr="00ED14D5">
        <w:rPr>
          <w:sz w:val="24"/>
          <w:szCs w:val="24"/>
        </w:rPr>
        <w:t>működés</w:t>
      </w:r>
      <w:r w:rsidRPr="00ED14D5">
        <w:rPr>
          <w:spacing w:val="-1"/>
          <w:sz w:val="24"/>
          <w:szCs w:val="24"/>
        </w:rPr>
        <w:t xml:space="preserve"> </w:t>
      </w:r>
      <w:r w:rsidRPr="00ED14D5">
        <w:rPr>
          <w:spacing w:val="-2"/>
          <w:sz w:val="24"/>
          <w:szCs w:val="24"/>
        </w:rPr>
        <w:t>összetettsége,</w:t>
      </w:r>
    </w:p>
    <w:p w14:paraId="5A885DF4" w14:textId="77777777" w:rsidR="009467A0" w:rsidRPr="00ED14D5" w:rsidRDefault="007D5EBF">
      <w:pPr>
        <w:pStyle w:val="Listaszerbekezds"/>
        <w:numPr>
          <w:ilvl w:val="0"/>
          <w:numId w:val="2"/>
        </w:numPr>
        <w:tabs>
          <w:tab w:val="left" w:pos="860"/>
        </w:tabs>
        <w:spacing w:line="264" w:lineRule="exact"/>
        <w:ind w:left="860" w:hanging="359"/>
        <w:jc w:val="left"/>
        <w:rPr>
          <w:sz w:val="24"/>
          <w:szCs w:val="24"/>
        </w:rPr>
      </w:pPr>
      <w:r w:rsidRPr="00ED14D5">
        <w:rPr>
          <w:sz w:val="24"/>
          <w:szCs w:val="24"/>
        </w:rPr>
        <w:t>a</w:t>
      </w:r>
      <w:r w:rsidRPr="00ED14D5">
        <w:rPr>
          <w:spacing w:val="-2"/>
          <w:sz w:val="24"/>
          <w:szCs w:val="24"/>
        </w:rPr>
        <w:t xml:space="preserve"> </w:t>
      </w:r>
      <w:r w:rsidRPr="00ED14D5">
        <w:rPr>
          <w:sz w:val="24"/>
          <w:szCs w:val="24"/>
        </w:rPr>
        <w:t>pénzügyi</w:t>
      </w:r>
      <w:r w:rsidRPr="00ED14D5">
        <w:rPr>
          <w:spacing w:val="-3"/>
          <w:sz w:val="24"/>
          <w:szCs w:val="24"/>
        </w:rPr>
        <w:t xml:space="preserve"> </w:t>
      </w:r>
      <w:r w:rsidRPr="00ED14D5">
        <w:rPr>
          <w:sz w:val="24"/>
          <w:szCs w:val="24"/>
        </w:rPr>
        <w:t>és</w:t>
      </w:r>
      <w:r w:rsidRPr="00ED14D5">
        <w:rPr>
          <w:spacing w:val="-1"/>
          <w:sz w:val="24"/>
          <w:szCs w:val="24"/>
        </w:rPr>
        <w:t xml:space="preserve"> </w:t>
      </w:r>
      <w:r w:rsidRPr="00ED14D5">
        <w:rPr>
          <w:sz w:val="24"/>
          <w:szCs w:val="24"/>
        </w:rPr>
        <w:t>számviteli</w:t>
      </w:r>
      <w:r w:rsidRPr="00ED14D5">
        <w:rPr>
          <w:spacing w:val="-1"/>
          <w:sz w:val="24"/>
          <w:szCs w:val="24"/>
        </w:rPr>
        <w:t xml:space="preserve"> </w:t>
      </w:r>
      <w:r w:rsidRPr="00ED14D5">
        <w:rPr>
          <w:sz w:val="24"/>
          <w:szCs w:val="24"/>
        </w:rPr>
        <w:t>rendszerek</w:t>
      </w:r>
      <w:r w:rsidRPr="00ED14D5">
        <w:rPr>
          <w:spacing w:val="-2"/>
          <w:sz w:val="24"/>
          <w:szCs w:val="24"/>
        </w:rPr>
        <w:t xml:space="preserve"> megbízhatósága,</w:t>
      </w:r>
    </w:p>
    <w:p w14:paraId="3C894098" w14:textId="77777777" w:rsidR="009467A0" w:rsidRPr="00ED14D5" w:rsidRDefault="007D5EBF">
      <w:pPr>
        <w:pStyle w:val="Listaszerbekezds"/>
        <w:numPr>
          <w:ilvl w:val="0"/>
          <w:numId w:val="2"/>
        </w:numPr>
        <w:tabs>
          <w:tab w:val="left" w:pos="860"/>
        </w:tabs>
        <w:spacing w:before="2" w:line="264" w:lineRule="exact"/>
        <w:ind w:left="860" w:hanging="359"/>
        <w:jc w:val="left"/>
        <w:rPr>
          <w:sz w:val="24"/>
          <w:szCs w:val="24"/>
        </w:rPr>
      </w:pPr>
      <w:r w:rsidRPr="00ED14D5">
        <w:rPr>
          <w:sz w:val="24"/>
          <w:szCs w:val="24"/>
        </w:rPr>
        <w:t>a</w:t>
      </w:r>
      <w:r w:rsidRPr="00ED14D5">
        <w:rPr>
          <w:spacing w:val="-3"/>
          <w:sz w:val="24"/>
          <w:szCs w:val="24"/>
        </w:rPr>
        <w:t xml:space="preserve"> </w:t>
      </w:r>
      <w:r w:rsidRPr="00ED14D5">
        <w:rPr>
          <w:sz w:val="24"/>
          <w:szCs w:val="24"/>
        </w:rPr>
        <w:t>gazdálkodási</w:t>
      </w:r>
      <w:r w:rsidRPr="00ED14D5">
        <w:rPr>
          <w:spacing w:val="-1"/>
          <w:sz w:val="24"/>
          <w:szCs w:val="24"/>
        </w:rPr>
        <w:t xml:space="preserve"> </w:t>
      </w:r>
      <w:r w:rsidRPr="00ED14D5">
        <w:rPr>
          <w:sz w:val="24"/>
          <w:szCs w:val="24"/>
        </w:rPr>
        <w:t>tevékenység</w:t>
      </w:r>
      <w:r w:rsidRPr="00ED14D5">
        <w:rPr>
          <w:spacing w:val="-3"/>
          <w:sz w:val="24"/>
          <w:szCs w:val="24"/>
        </w:rPr>
        <w:t xml:space="preserve"> </w:t>
      </w:r>
      <w:r w:rsidRPr="00ED14D5">
        <w:rPr>
          <w:sz w:val="24"/>
          <w:szCs w:val="24"/>
        </w:rPr>
        <w:t>informatikai</w:t>
      </w:r>
      <w:r w:rsidRPr="00ED14D5">
        <w:rPr>
          <w:spacing w:val="-3"/>
          <w:sz w:val="24"/>
          <w:szCs w:val="24"/>
        </w:rPr>
        <w:t xml:space="preserve"> </w:t>
      </w:r>
      <w:r w:rsidRPr="00ED14D5">
        <w:rPr>
          <w:spacing w:val="-2"/>
          <w:sz w:val="24"/>
          <w:szCs w:val="24"/>
        </w:rPr>
        <w:t>támogatottsága,</w:t>
      </w:r>
    </w:p>
    <w:p w14:paraId="4C727238" w14:textId="77777777" w:rsidR="00ED14D5" w:rsidRPr="00ED14D5" w:rsidRDefault="007D5EBF" w:rsidP="00ED14D5">
      <w:pPr>
        <w:pStyle w:val="Listaszerbekezds"/>
        <w:numPr>
          <w:ilvl w:val="0"/>
          <w:numId w:val="2"/>
        </w:numPr>
        <w:tabs>
          <w:tab w:val="left" w:pos="860"/>
        </w:tabs>
        <w:spacing w:before="79" w:line="264" w:lineRule="exact"/>
        <w:ind w:left="860" w:hanging="359"/>
        <w:jc w:val="left"/>
        <w:rPr>
          <w:sz w:val="24"/>
          <w:szCs w:val="24"/>
        </w:rPr>
      </w:pPr>
      <w:r w:rsidRPr="00ED14D5">
        <w:rPr>
          <w:sz w:val="24"/>
          <w:szCs w:val="24"/>
        </w:rPr>
        <w:t>az</w:t>
      </w:r>
      <w:r w:rsidRPr="00ED14D5">
        <w:rPr>
          <w:spacing w:val="-3"/>
          <w:sz w:val="24"/>
          <w:szCs w:val="24"/>
        </w:rPr>
        <w:t xml:space="preserve"> </w:t>
      </w:r>
      <w:r w:rsidRPr="00ED14D5">
        <w:rPr>
          <w:sz w:val="24"/>
          <w:szCs w:val="24"/>
        </w:rPr>
        <w:t>információáramlás</w:t>
      </w:r>
      <w:r w:rsidRPr="00ED14D5">
        <w:rPr>
          <w:spacing w:val="-5"/>
          <w:sz w:val="24"/>
          <w:szCs w:val="24"/>
        </w:rPr>
        <w:t xml:space="preserve"> </w:t>
      </w:r>
      <w:r w:rsidRPr="00ED14D5">
        <w:rPr>
          <w:sz w:val="24"/>
          <w:szCs w:val="24"/>
        </w:rPr>
        <w:t>és</w:t>
      </w:r>
      <w:r w:rsidRPr="00ED14D5">
        <w:rPr>
          <w:spacing w:val="-3"/>
          <w:sz w:val="24"/>
          <w:szCs w:val="24"/>
        </w:rPr>
        <w:t xml:space="preserve"> </w:t>
      </w:r>
      <w:r w:rsidRPr="00ED14D5">
        <w:rPr>
          <w:sz w:val="24"/>
          <w:szCs w:val="24"/>
        </w:rPr>
        <w:t>információnyújtás</w:t>
      </w:r>
      <w:r w:rsidRPr="00ED14D5">
        <w:rPr>
          <w:spacing w:val="-1"/>
          <w:sz w:val="24"/>
          <w:szCs w:val="24"/>
        </w:rPr>
        <w:t xml:space="preserve"> </w:t>
      </w:r>
      <w:r w:rsidRPr="00ED14D5">
        <w:rPr>
          <w:spacing w:val="-2"/>
          <w:sz w:val="24"/>
          <w:szCs w:val="24"/>
        </w:rPr>
        <w:t>elégtelensége,</w:t>
      </w:r>
    </w:p>
    <w:p w14:paraId="289F287D" w14:textId="145643C4" w:rsidR="009467A0" w:rsidRPr="00ED14D5" w:rsidRDefault="007D5EBF" w:rsidP="00ED14D5">
      <w:pPr>
        <w:pStyle w:val="Listaszerbekezds"/>
        <w:numPr>
          <w:ilvl w:val="0"/>
          <w:numId w:val="2"/>
        </w:numPr>
        <w:tabs>
          <w:tab w:val="left" w:pos="860"/>
        </w:tabs>
        <w:spacing w:before="79" w:line="264" w:lineRule="exact"/>
        <w:ind w:left="860" w:hanging="359"/>
        <w:jc w:val="left"/>
        <w:rPr>
          <w:sz w:val="24"/>
          <w:szCs w:val="24"/>
        </w:rPr>
      </w:pPr>
      <w:r w:rsidRPr="00ED14D5">
        <w:rPr>
          <w:sz w:val="24"/>
          <w:szCs w:val="24"/>
        </w:rPr>
        <w:t>a</w:t>
      </w:r>
      <w:r w:rsidRPr="00ED14D5">
        <w:rPr>
          <w:spacing w:val="-1"/>
          <w:sz w:val="24"/>
          <w:szCs w:val="24"/>
        </w:rPr>
        <w:t xml:space="preserve"> </w:t>
      </w:r>
      <w:r w:rsidRPr="00ED14D5">
        <w:rPr>
          <w:sz w:val="24"/>
          <w:szCs w:val="24"/>
        </w:rPr>
        <w:t>dolgozói</w:t>
      </w:r>
      <w:r w:rsidRPr="00ED14D5">
        <w:rPr>
          <w:spacing w:val="-2"/>
          <w:sz w:val="24"/>
          <w:szCs w:val="24"/>
        </w:rPr>
        <w:t xml:space="preserve"> </w:t>
      </w:r>
      <w:r w:rsidRPr="00ED14D5">
        <w:rPr>
          <w:sz w:val="24"/>
          <w:szCs w:val="24"/>
        </w:rPr>
        <w:t>állomány</w:t>
      </w:r>
      <w:r w:rsidRPr="00ED14D5">
        <w:rPr>
          <w:spacing w:val="-1"/>
          <w:sz w:val="24"/>
          <w:szCs w:val="24"/>
        </w:rPr>
        <w:t xml:space="preserve"> </w:t>
      </w:r>
      <w:r w:rsidRPr="00ED14D5">
        <w:rPr>
          <w:sz w:val="24"/>
          <w:szCs w:val="24"/>
        </w:rPr>
        <w:t>gyakorlottsága</w:t>
      </w:r>
      <w:r w:rsidRPr="00ED14D5">
        <w:rPr>
          <w:spacing w:val="-2"/>
          <w:sz w:val="24"/>
          <w:szCs w:val="24"/>
        </w:rPr>
        <w:t xml:space="preserve"> </w:t>
      </w:r>
      <w:r w:rsidRPr="00ED14D5">
        <w:rPr>
          <w:sz w:val="24"/>
          <w:szCs w:val="24"/>
        </w:rPr>
        <w:t>és</w:t>
      </w:r>
      <w:r w:rsidRPr="00ED14D5">
        <w:rPr>
          <w:spacing w:val="-1"/>
          <w:sz w:val="24"/>
          <w:szCs w:val="24"/>
        </w:rPr>
        <w:t xml:space="preserve"> </w:t>
      </w:r>
      <w:r w:rsidRPr="00ED14D5">
        <w:rPr>
          <w:spacing w:val="-2"/>
          <w:sz w:val="24"/>
          <w:szCs w:val="24"/>
        </w:rPr>
        <w:t>hozzáértése,</w:t>
      </w:r>
    </w:p>
    <w:p w14:paraId="7CE10CB0" w14:textId="77777777" w:rsidR="009467A0" w:rsidRPr="00ED14D5" w:rsidRDefault="007D5EBF">
      <w:pPr>
        <w:pStyle w:val="Listaszerbekezds"/>
        <w:numPr>
          <w:ilvl w:val="0"/>
          <w:numId w:val="2"/>
        </w:numPr>
        <w:tabs>
          <w:tab w:val="left" w:pos="860"/>
        </w:tabs>
        <w:spacing w:line="264" w:lineRule="exact"/>
        <w:ind w:left="860" w:hanging="359"/>
        <w:jc w:val="left"/>
        <w:rPr>
          <w:sz w:val="24"/>
          <w:szCs w:val="24"/>
        </w:rPr>
      </w:pPr>
      <w:r w:rsidRPr="00ED14D5">
        <w:rPr>
          <w:sz w:val="24"/>
          <w:szCs w:val="24"/>
        </w:rPr>
        <w:t>az</w:t>
      </w:r>
      <w:r w:rsidRPr="00ED14D5">
        <w:rPr>
          <w:spacing w:val="-1"/>
          <w:sz w:val="24"/>
          <w:szCs w:val="24"/>
        </w:rPr>
        <w:t xml:space="preserve"> </w:t>
      </w:r>
      <w:r w:rsidRPr="00ED14D5">
        <w:rPr>
          <w:sz w:val="24"/>
          <w:szCs w:val="24"/>
        </w:rPr>
        <w:t>intézményre,</w:t>
      </w:r>
      <w:r w:rsidRPr="00ED14D5">
        <w:rPr>
          <w:spacing w:val="-1"/>
          <w:sz w:val="24"/>
          <w:szCs w:val="24"/>
        </w:rPr>
        <w:t xml:space="preserve"> </w:t>
      </w:r>
      <w:r w:rsidRPr="00ED14D5">
        <w:rPr>
          <w:sz w:val="24"/>
          <w:szCs w:val="24"/>
        </w:rPr>
        <w:t>szervezetre</w:t>
      </w:r>
      <w:r w:rsidRPr="00ED14D5">
        <w:rPr>
          <w:spacing w:val="-5"/>
          <w:sz w:val="24"/>
          <w:szCs w:val="24"/>
        </w:rPr>
        <w:t xml:space="preserve"> </w:t>
      </w:r>
      <w:r w:rsidRPr="00ED14D5">
        <w:rPr>
          <w:sz w:val="24"/>
          <w:szCs w:val="24"/>
        </w:rPr>
        <w:t>ható</w:t>
      </w:r>
      <w:r w:rsidRPr="00ED14D5">
        <w:rPr>
          <w:spacing w:val="-1"/>
          <w:sz w:val="24"/>
          <w:szCs w:val="24"/>
        </w:rPr>
        <w:t xml:space="preserve"> </w:t>
      </w:r>
      <w:r w:rsidRPr="00ED14D5">
        <w:rPr>
          <w:sz w:val="24"/>
          <w:szCs w:val="24"/>
        </w:rPr>
        <w:t>külső</w:t>
      </w:r>
      <w:r w:rsidRPr="00ED14D5">
        <w:rPr>
          <w:spacing w:val="1"/>
          <w:sz w:val="24"/>
          <w:szCs w:val="24"/>
        </w:rPr>
        <w:t xml:space="preserve"> </w:t>
      </w:r>
      <w:r w:rsidRPr="00ED14D5">
        <w:rPr>
          <w:spacing w:val="-2"/>
          <w:sz w:val="24"/>
          <w:szCs w:val="24"/>
        </w:rPr>
        <w:t>nyomás,</w:t>
      </w:r>
    </w:p>
    <w:p w14:paraId="60B0AE80" w14:textId="77777777" w:rsidR="009467A0" w:rsidRPr="00ED14D5" w:rsidRDefault="007D5EBF">
      <w:pPr>
        <w:pStyle w:val="Listaszerbekezds"/>
        <w:numPr>
          <w:ilvl w:val="0"/>
          <w:numId w:val="2"/>
        </w:numPr>
        <w:tabs>
          <w:tab w:val="left" w:pos="860"/>
        </w:tabs>
        <w:spacing w:before="1"/>
        <w:ind w:left="860" w:hanging="359"/>
        <w:jc w:val="left"/>
        <w:rPr>
          <w:sz w:val="24"/>
          <w:szCs w:val="24"/>
        </w:rPr>
      </w:pPr>
      <w:r w:rsidRPr="00ED14D5">
        <w:rPr>
          <w:sz w:val="24"/>
          <w:szCs w:val="24"/>
        </w:rPr>
        <w:t>az</w:t>
      </w:r>
      <w:r w:rsidRPr="00ED14D5">
        <w:rPr>
          <w:spacing w:val="-1"/>
          <w:sz w:val="24"/>
          <w:szCs w:val="24"/>
        </w:rPr>
        <w:t xml:space="preserve"> </w:t>
      </w:r>
      <w:r w:rsidRPr="00ED14D5">
        <w:rPr>
          <w:sz w:val="24"/>
          <w:szCs w:val="24"/>
        </w:rPr>
        <w:t>elemi</w:t>
      </w:r>
      <w:r w:rsidRPr="00ED14D5">
        <w:rPr>
          <w:spacing w:val="-2"/>
          <w:sz w:val="24"/>
          <w:szCs w:val="24"/>
        </w:rPr>
        <w:t xml:space="preserve"> </w:t>
      </w:r>
      <w:r w:rsidRPr="00ED14D5">
        <w:rPr>
          <w:sz w:val="24"/>
          <w:szCs w:val="24"/>
        </w:rPr>
        <w:t>csapásokból</w:t>
      </w:r>
      <w:r w:rsidRPr="00ED14D5">
        <w:rPr>
          <w:spacing w:val="-1"/>
          <w:sz w:val="24"/>
          <w:szCs w:val="24"/>
        </w:rPr>
        <w:t xml:space="preserve"> </w:t>
      </w:r>
      <w:r w:rsidRPr="00ED14D5">
        <w:rPr>
          <w:sz w:val="24"/>
          <w:szCs w:val="24"/>
        </w:rPr>
        <w:t>eredő</w:t>
      </w:r>
      <w:r w:rsidRPr="00ED14D5">
        <w:rPr>
          <w:spacing w:val="-1"/>
          <w:sz w:val="24"/>
          <w:szCs w:val="24"/>
        </w:rPr>
        <w:t xml:space="preserve"> </w:t>
      </w:r>
      <w:r w:rsidRPr="00ED14D5">
        <w:rPr>
          <w:spacing w:val="-2"/>
          <w:sz w:val="24"/>
          <w:szCs w:val="24"/>
        </w:rPr>
        <w:t>kockázatok.</w:t>
      </w:r>
    </w:p>
    <w:p w14:paraId="75235A5C" w14:textId="77777777" w:rsidR="009467A0" w:rsidRPr="00ED14D5" w:rsidRDefault="007D5EBF">
      <w:pPr>
        <w:pStyle w:val="Cmsor1"/>
        <w:spacing w:before="119"/>
        <w:jc w:val="left"/>
      </w:pPr>
      <w:r w:rsidRPr="00ED14D5">
        <w:t>Az</w:t>
      </w:r>
      <w:r w:rsidRPr="00ED14D5">
        <w:rPr>
          <w:spacing w:val="-5"/>
        </w:rPr>
        <w:t xml:space="preserve"> </w:t>
      </w:r>
      <w:r w:rsidRPr="00ED14D5">
        <w:t>önkormányzat</w:t>
      </w:r>
      <w:r w:rsidRPr="00ED14D5">
        <w:rPr>
          <w:spacing w:val="-1"/>
        </w:rPr>
        <w:t xml:space="preserve"> </w:t>
      </w:r>
      <w:r w:rsidRPr="00ED14D5">
        <w:t>főbb</w:t>
      </w:r>
      <w:r w:rsidRPr="00ED14D5">
        <w:rPr>
          <w:spacing w:val="-4"/>
        </w:rPr>
        <w:t xml:space="preserve"> </w:t>
      </w:r>
      <w:r w:rsidRPr="00ED14D5">
        <w:t>kockázati</w:t>
      </w:r>
      <w:r w:rsidRPr="00ED14D5">
        <w:rPr>
          <w:spacing w:val="-1"/>
        </w:rPr>
        <w:t xml:space="preserve"> </w:t>
      </w:r>
      <w:r w:rsidRPr="00ED14D5">
        <w:t>tényezői</w:t>
      </w:r>
      <w:r w:rsidRPr="00ED14D5">
        <w:rPr>
          <w:spacing w:val="-2"/>
        </w:rPr>
        <w:t xml:space="preserve"> </w:t>
      </w:r>
      <w:r w:rsidRPr="00ED14D5">
        <w:t>és</w:t>
      </w:r>
      <w:r w:rsidRPr="00ED14D5">
        <w:rPr>
          <w:spacing w:val="-1"/>
        </w:rPr>
        <w:t xml:space="preserve"> </w:t>
      </w:r>
      <w:r w:rsidRPr="00ED14D5">
        <w:t>azok ellenőrzési</w:t>
      </w:r>
      <w:r w:rsidRPr="00ED14D5">
        <w:rPr>
          <w:spacing w:val="1"/>
        </w:rPr>
        <w:t xml:space="preserve"> </w:t>
      </w:r>
      <w:r w:rsidRPr="00ED14D5">
        <w:rPr>
          <w:spacing w:val="-2"/>
        </w:rPr>
        <w:t>prioritása:</w:t>
      </w:r>
    </w:p>
    <w:p w14:paraId="684E70E8" w14:textId="77777777" w:rsidR="009467A0" w:rsidRPr="00ED14D5" w:rsidRDefault="007D5EBF">
      <w:pPr>
        <w:pStyle w:val="Listaszerbekezds"/>
        <w:numPr>
          <w:ilvl w:val="0"/>
          <w:numId w:val="2"/>
        </w:numPr>
        <w:tabs>
          <w:tab w:val="left" w:pos="849"/>
          <w:tab w:val="left" w:pos="851"/>
        </w:tabs>
        <w:spacing w:before="41"/>
        <w:ind w:left="851" w:right="139" w:hanging="358"/>
        <w:rPr>
          <w:sz w:val="24"/>
          <w:szCs w:val="24"/>
        </w:rPr>
      </w:pPr>
      <w:r w:rsidRPr="00ED14D5">
        <w:rPr>
          <w:sz w:val="24"/>
          <w:szCs w:val="24"/>
        </w:rPr>
        <w:t xml:space="preserve">A gazdasági, jogi és szabályozási, politikai környezet folyamatos változásával a helyi szabályozások naprakészsége nehezen biztosítható, ezért ezek rendszeres ellenőrzése </w:t>
      </w:r>
      <w:r w:rsidRPr="00ED14D5">
        <w:rPr>
          <w:spacing w:val="-2"/>
          <w:sz w:val="24"/>
          <w:szCs w:val="24"/>
        </w:rPr>
        <w:t>elengedhetetlen.</w:t>
      </w:r>
    </w:p>
    <w:p w14:paraId="244E6D4B" w14:textId="77777777" w:rsidR="009467A0" w:rsidRPr="00ED14D5" w:rsidRDefault="007D5EBF">
      <w:pPr>
        <w:pStyle w:val="Listaszerbekezds"/>
        <w:numPr>
          <w:ilvl w:val="0"/>
          <w:numId w:val="2"/>
        </w:numPr>
        <w:tabs>
          <w:tab w:val="left" w:pos="850"/>
        </w:tabs>
        <w:spacing w:before="22"/>
        <w:ind w:left="850" w:hanging="359"/>
        <w:rPr>
          <w:sz w:val="24"/>
          <w:szCs w:val="24"/>
        </w:rPr>
      </w:pPr>
      <w:r w:rsidRPr="00ED14D5">
        <w:rPr>
          <w:sz w:val="24"/>
          <w:szCs w:val="24"/>
        </w:rPr>
        <w:t>Az</w:t>
      </w:r>
      <w:r w:rsidRPr="00ED14D5">
        <w:rPr>
          <w:spacing w:val="-3"/>
          <w:sz w:val="24"/>
          <w:szCs w:val="24"/>
        </w:rPr>
        <w:t xml:space="preserve"> </w:t>
      </w:r>
      <w:r w:rsidRPr="00ED14D5">
        <w:rPr>
          <w:sz w:val="24"/>
          <w:szCs w:val="24"/>
        </w:rPr>
        <w:t>önkormányzat</w:t>
      </w:r>
      <w:r w:rsidRPr="00ED14D5">
        <w:rPr>
          <w:spacing w:val="-4"/>
          <w:sz w:val="24"/>
          <w:szCs w:val="24"/>
        </w:rPr>
        <w:t xml:space="preserve"> </w:t>
      </w:r>
      <w:r w:rsidRPr="00ED14D5">
        <w:rPr>
          <w:sz w:val="24"/>
          <w:szCs w:val="24"/>
        </w:rPr>
        <w:t>feladatainak</w:t>
      </w:r>
      <w:r w:rsidRPr="00ED14D5">
        <w:rPr>
          <w:spacing w:val="-2"/>
          <w:sz w:val="24"/>
          <w:szCs w:val="24"/>
        </w:rPr>
        <w:t xml:space="preserve"> </w:t>
      </w:r>
      <w:r w:rsidRPr="00ED14D5">
        <w:rPr>
          <w:sz w:val="24"/>
          <w:szCs w:val="24"/>
        </w:rPr>
        <w:t>változása,</w:t>
      </w:r>
      <w:r w:rsidRPr="00ED14D5">
        <w:rPr>
          <w:spacing w:val="-5"/>
          <w:sz w:val="24"/>
          <w:szCs w:val="24"/>
        </w:rPr>
        <w:t xml:space="preserve"> </w:t>
      </w:r>
      <w:r w:rsidRPr="00ED14D5">
        <w:rPr>
          <w:sz w:val="24"/>
          <w:szCs w:val="24"/>
        </w:rPr>
        <w:t>strukturális</w:t>
      </w:r>
      <w:r w:rsidRPr="00ED14D5">
        <w:rPr>
          <w:spacing w:val="1"/>
          <w:sz w:val="24"/>
          <w:szCs w:val="24"/>
        </w:rPr>
        <w:t xml:space="preserve"> </w:t>
      </w:r>
      <w:r w:rsidRPr="00ED14D5">
        <w:rPr>
          <w:spacing w:val="-2"/>
          <w:sz w:val="24"/>
          <w:szCs w:val="24"/>
        </w:rPr>
        <w:t>átrendeződése.</w:t>
      </w:r>
    </w:p>
    <w:p w14:paraId="6FC39722" w14:textId="77777777" w:rsidR="009467A0" w:rsidRPr="00ED14D5" w:rsidRDefault="007D5EBF">
      <w:pPr>
        <w:pStyle w:val="Listaszerbekezds"/>
        <w:numPr>
          <w:ilvl w:val="0"/>
          <w:numId w:val="2"/>
        </w:numPr>
        <w:tabs>
          <w:tab w:val="left" w:pos="850"/>
        </w:tabs>
        <w:spacing w:before="2"/>
        <w:ind w:left="850" w:hanging="359"/>
        <w:rPr>
          <w:sz w:val="24"/>
          <w:szCs w:val="24"/>
        </w:rPr>
      </w:pPr>
      <w:r w:rsidRPr="00ED14D5">
        <w:rPr>
          <w:sz w:val="24"/>
          <w:szCs w:val="24"/>
        </w:rPr>
        <w:t>Intézményátszervezésből</w:t>
      </w:r>
      <w:r w:rsidRPr="00ED14D5">
        <w:rPr>
          <w:spacing w:val="-6"/>
          <w:sz w:val="24"/>
          <w:szCs w:val="24"/>
        </w:rPr>
        <w:t xml:space="preserve"> </w:t>
      </w:r>
      <w:r w:rsidRPr="00ED14D5">
        <w:rPr>
          <w:sz w:val="24"/>
          <w:szCs w:val="24"/>
        </w:rPr>
        <w:t>adódó</w:t>
      </w:r>
      <w:r w:rsidRPr="00ED14D5">
        <w:rPr>
          <w:spacing w:val="-4"/>
          <w:sz w:val="24"/>
          <w:szCs w:val="24"/>
        </w:rPr>
        <w:t xml:space="preserve"> </w:t>
      </w:r>
      <w:r w:rsidRPr="00ED14D5">
        <w:rPr>
          <w:spacing w:val="-2"/>
          <w:sz w:val="24"/>
          <w:szCs w:val="24"/>
        </w:rPr>
        <w:t>kockázatok.</w:t>
      </w:r>
    </w:p>
    <w:p w14:paraId="3D89D8BB" w14:textId="77777777" w:rsidR="009467A0" w:rsidRPr="00ED14D5" w:rsidRDefault="007D5EBF">
      <w:pPr>
        <w:pStyle w:val="Listaszerbekezds"/>
        <w:numPr>
          <w:ilvl w:val="0"/>
          <w:numId w:val="2"/>
        </w:numPr>
        <w:tabs>
          <w:tab w:val="left" w:pos="851"/>
        </w:tabs>
        <w:spacing w:before="2"/>
        <w:ind w:left="851" w:right="141"/>
        <w:rPr>
          <w:sz w:val="24"/>
          <w:szCs w:val="24"/>
        </w:rPr>
      </w:pPr>
      <w:r w:rsidRPr="00ED14D5">
        <w:rPr>
          <w:sz w:val="24"/>
          <w:szCs w:val="24"/>
        </w:rPr>
        <w:t>A költségvetésben tervezett bevételek elmaradása, előre nem tervezett kiadások felmerülése, forráshiányból adódó kockázat.</w:t>
      </w:r>
    </w:p>
    <w:p w14:paraId="6C4C4EA1" w14:textId="77777777" w:rsidR="009467A0" w:rsidRPr="00ED14D5" w:rsidRDefault="007D5EBF">
      <w:pPr>
        <w:pStyle w:val="Listaszerbekezds"/>
        <w:numPr>
          <w:ilvl w:val="0"/>
          <w:numId w:val="2"/>
        </w:numPr>
        <w:tabs>
          <w:tab w:val="left" w:pos="851"/>
        </w:tabs>
        <w:ind w:left="851" w:right="137"/>
        <w:rPr>
          <w:sz w:val="24"/>
          <w:szCs w:val="24"/>
        </w:rPr>
      </w:pPr>
      <w:r w:rsidRPr="00ED14D5">
        <w:rPr>
          <w:sz w:val="24"/>
          <w:szCs w:val="24"/>
        </w:rPr>
        <w:t>Az</w:t>
      </w:r>
      <w:r w:rsidRPr="00ED14D5">
        <w:rPr>
          <w:spacing w:val="-2"/>
          <w:sz w:val="24"/>
          <w:szCs w:val="24"/>
        </w:rPr>
        <w:t xml:space="preserve"> </w:t>
      </w:r>
      <w:r w:rsidRPr="00ED14D5">
        <w:rPr>
          <w:sz w:val="24"/>
          <w:szCs w:val="24"/>
        </w:rPr>
        <w:t>eladósodottság</w:t>
      </w:r>
      <w:r w:rsidRPr="00ED14D5">
        <w:rPr>
          <w:spacing w:val="-3"/>
          <w:sz w:val="24"/>
          <w:szCs w:val="24"/>
        </w:rPr>
        <w:t xml:space="preserve"> </w:t>
      </w:r>
      <w:r w:rsidRPr="00ED14D5">
        <w:rPr>
          <w:sz w:val="24"/>
          <w:szCs w:val="24"/>
        </w:rPr>
        <w:t>megfékezése</w:t>
      </w:r>
      <w:r w:rsidRPr="00ED14D5">
        <w:rPr>
          <w:spacing w:val="-2"/>
          <w:sz w:val="24"/>
          <w:szCs w:val="24"/>
        </w:rPr>
        <w:t xml:space="preserve"> </w:t>
      </w:r>
      <w:r w:rsidRPr="00ED14D5">
        <w:rPr>
          <w:sz w:val="24"/>
          <w:szCs w:val="24"/>
        </w:rPr>
        <w:t>érdekében</w:t>
      </w:r>
      <w:r w:rsidRPr="00ED14D5">
        <w:rPr>
          <w:spacing w:val="-3"/>
          <w:sz w:val="24"/>
          <w:szCs w:val="24"/>
        </w:rPr>
        <w:t xml:space="preserve"> </w:t>
      </w:r>
      <w:r w:rsidRPr="00ED14D5">
        <w:rPr>
          <w:sz w:val="24"/>
          <w:szCs w:val="24"/>
        </w:rPr>
        <w:t>a</w:t>
      </w:r>
      <w:r w:rsidRPr="00ED14D5">
        <w:rPr>
          <w:spacing w:val="-6"/>
          <w:sz w:val="24"/>
          <w:szCs w:val="24"/>
        </w:rPr>
        <w:t xml:space="preserve"> </w:t>
      </w:r>
      <w:r w:rsidRPr="00ED14D5">
        <w:rPr>
          <w:sz w:val="24"/>
          <w:szCs w:val="24"/>
        </w:rPr>
        <w:t>működési</w:t>
      </w:r>
      <w:r w:rsidRPr="00ED14D5">
        <w:rPr>
          <w:spacing w:val="-1"/>
          <w:sz w:val="24"/>
          <w:szCs w:val="24"/>
        </w:rPr>
        <w:t xml:space="preserve"> </w:t>
      </w:r>
      <w:r w:rsidRPr="00ED14D5">
        <w:rPr>
          <w:sz w:val="24"/>
          <w:szCs w:val="24"/>
        </w:rPr>
        <w:t>költségek</w:t>
      </w:r>
      <w:r w:rsidRPr="00ED14D5">
        <w:rPr>
          <w:spacing w:val="-1"/>
          <w:sz w:val="24"/>
          <w:szCs w:val="24"/>
        </w:rPr>
        <w:t xml:space="preserve"> </w:t>
      </w:r>
      <w:r w:rsidRPr="00ED14D5">
        <w:rPr>
          <w:sz w:val="24"/>
          <w:szCs w:val="24"/>
        </w:rPr>
        <w:t>szabályos,</w:t>
      </w:r>
      <w:r w:rsidRPr="00ED14D5">
        <w:rPr>
          <w:spacing w:val="-3"/>
          <w:sz w:val="24"/>
          <w:szCs w:val="24"/>
        </w:rPr>
        <w:t xml:space="preserve"> </w:t>
      </w:r>
      <w:r w:rsidRPr="00ED14D5">
        <w:rPr>
          <w:sz w:val="24"/>
          <w:szCs w:val="24"/>
        </w:rPr>
        <w:t>gazdaságos</w:t>
      </w:r>
      <w:r w:rsidRPr="00ED14D5">
        <w:rPr>
          <w:spacing w:val="-5"/>
          <w:sz w:val="24"/>
          <w:szCs w:val="24"/>
        </w:rPr>
        <w:t xml:space="preserve"> </w:t>
      </w:r>
      <w:r w:rsidRPr="00ED14D5">
        <w:rPr>
          <w:sz w:val="24"/>
          <w:szCs w:val="24"/>
        </w:rPr>
        <w:t>és hatékony felhasználása. A belső kontrollrendszer megfelelő működtetése esetén közepes kockázatot hordoz magában.</w:t>
      </w:r>
    </w:p>
    <w:p w14:paraId="46716861" w14:textId="77777777" w:rsidR="009467A0" w:rsidRPr="00ED14D5" w:rsidRDefault="007D5EBF">
      <w:pPr>
        <w:pStyle w:val="Listaszerbekezds"/>
        <w:numPr>
          <w:ilvl w:val="0"/>
          <w:numId w:val="2"/>
        </w:numPr>
        <w:tabs>
          <w:tab w:val="left" w:pos="850"/>
        </w:tabs>
        <w:spacing w:before="3" w:line="264" w:lineRule="exact"/>
        <w:ind w:left="850" w:hanging="359"/>
        <w:rPr>
          <w:sz w:val="24"/>
          <w:szCs w:val="24"/>
        </w:rPr>
      </w:pPr>
      <w:r w:rsidRPr="00ED14D5">
        <w:rPr>
          <w:sz w:val="24"/>
          <w:szCs w:val="24"/>
        </w:rPr>
        <w:t>A</w:t>
      </w:r>
      <w:r w:rsidRPr="00ED14D5">
        <w:rPr>
          <w:spacing w:val="-2"/>
          <w:sz w:val="24"/>
          <w:szCs w:val="24"/>
        </w:rPr>
        <w:t xml:space="preserve"> </w:t>
      </w:r>
      <w:r w:rsidRPr="00ED14D5">
        <w:rPr>
          <w:sz w:val="24"/>
          <w:szCs w:val="24"/>
        </w:rPr>
        <w:t>meglévő</w:t>
      </w:r>
      <w:r w:rsidRPr="00ED14D5">
        <w:rPr>
          <w:spacing w:val="-1"/>
          <w:sz w:val="24"/>
          <w:szCs w:val="24"/>
        </w:rPr>
        <w:t xml:space="preserve"> </w:t>
      </w:r>
      <w:r w:rsidRPr="00ED14D5">
        <w:rPr>
          <w:sz w:val="24"/>
          <w:szCs w:val="24"/>
        </w:rPr>
        <w:t>bevételek</w:t>
      </w:r>
      <w:r w:rsidRPr="00ED14D5">
        <w:rPr>
          <w:spacing w:val="-2"/>
          <w:sz w:val="24"/>
          <w:szCs w:val="24"/>
        </w:rPr>
        <w:t xml:space="preserve"> </w:t>
      </w:r>
      <w:r w:rsidRPr="00ED14D5">
        <w:rPr>
          <w:sz w:val="24"/>
          <w:szCs w:val="24"/>
        </w:rPr>
        <w:t>és új</w:t>
      </w:r>
      <w:r w:rsidRPr="00ED14D5">
        <w:rPr>
          <w:spacing w:val="-4"/>
          <w:sz w:val="24"/>
          <w:szCs w:val="24"/>
        </w:rPr>
        <w:t xml:space="preserve"> </w:t>
      </w:r>
      <w:r w:rsidRPr="00ED14D5">
        <w:rPr>
          <w:sz w:val="24"/>
          <w:szCs w:val="24"/>
        </w:rPr>
        <w:t>források</w:t>
      </w:r>
      <w:r w:rsidRPr="00ED14D5">
        <w:rPr>
          <w:spacing w:val="-2"/>
          <w:sz w:val="24"/>
          <w:szCs w:val="24"/>
        </w:rPr>
        <w:t xml:space="preserve"> </w:t>
      </w:r>
      <w:r w:rsidRPr="00ED14D5">
        <w:rPr>
          <w:sz w:val="24"/>
          <w:szCs w:val="24"/>
        </w:rPr>
        <w:t>szabályszerű</w:t>
      </w:r>
      <w:r w:rsidRPr="00ED14D5">
        <w:rPr>
          <w:spacing w:val="-2"/>
          <w:sz w:val="24"/>
          <w:szCs w:val="24"/>
        </w:rPr>
        <w:t xml:space="preserve"> </w:t>
      </w:r>
      <w:r w:rsidRPr="00ED14D5">
        <w:rPr>
          <w:sz w:val="24"/>
          <w:szCs w:val="24"/>
        </w:rPr>
        <w:t>elszámolása</w:t>
      </w:r>
      <w:r w:rsidRPr="00ED14D5">
        <w:rPr>
          <w:spacing w:val="-1"/>
          <w:sz w:val="24"/>
          <w:szCs w:val="24"/>
        </w:rPr>
        <w:t xml:space="preserve"> </w:t>
      </w:r>
      <w:r w:rsidRPr="00ED14D5">
        <w:rPr>
          <w:sz w:val="24"/>
          <w:szCs w:val="24"/>
        </w:rPr>
        <w:t>és</w:t>
      </w:r>
      <w:r w:rsidRPr="00ED14D5">
        <w:rPr>
          <w:spacing w:val="-2"/>
          <w:sz w:val="24"/>
          <w:szCs w:val="24"/>
        </w:rPr>
        <w:t xml:space="preserve"> beszedése.</w:t>
      </w:r>
    </w:p>
    <w:p w14:paraId="07BE2EAD" w14:textId="77777777" w:rsidR="009467A0" w:rsidRPr="00ED14D5" w:rsidRDefault="007D5EBF">
      <w:pPr>
        <w:pStyle w:val="Listaszerbekezds"/>
        <w:numPr>
          <w:ilvl w:val="0"/>
          <w:numId w:val="2"/>
        </w:numPr>
        <w:tabs>
          <w:tab w:val="left" w:pos="851"/>
        </w:tabs>
        <w:ind w:left="851" w:right="139"/>
        <w:rPr>
          <w:sz w:val="24"/>
          <w:szCs w:val="24"/>
        </w:rPr>
      </w:pPr>
      <w:r w:rsidRPr="00ED14D5">
        <w:rPr>
          <w:sz w:val="24"/>
          <w:szCs w:val="24"/>
        </w:rPr>
        <w:t>Az önkormányzat bevételeinek jelentős hányadát állami támogatások teszik ki. A gazdasági válság következményeként a támogatások nagysága elmaradt.</w:t>
      </w:r>
    </w:p>
    <w:p w14:paraId="261169BB" w14:textId="77777777" w:rsidR="009467A0" w:rsidRPr="00ED14D5" w:rsidRDefault="007D5EBF">
      <w:pPr>
        <w:pStyle w:val="Listaszerbekezds"/>
        <w:numPr>
          <w:ilvl w:val="0"/>
          <w:numId w:val="2"/>
        </w:numPr>
        <w:tabs>
          <w:tab w:val="left" w:pos="851"/>
        </w:tabs>
        <w:spacing w:before="1"/>
        <w:ind w:left="851" w:right="137"/>
        <w:rPr>
          <w:sz w:val="24"/>
          <w:szCs w:val="24"/>
        </w:rPr>
      </w:pPr>
      <w:r w:rsidRPr="00ED14D5">
        <w:rPr>
          <w:sz w:val="24"/>
          <w:szCs w:val="24"/>
        </w:rPr>
        <w:t>Alapvető érdek, hogy az állami támogatások igénybevétele, felhasználása szabályszerűen valósuljon meg, a pénzeszközökkel való elszámolás megfelelő szervek felé határidőben megtörténjék.</w:t>
      </w:r>
      <w:r w:rsidRPr="00ED14D5">
        <w:rPr>
          <w:spacing w:val="-2"/>
          <w:sz w:val="24"/>
          <w:szCs w:val="24"/>
        </w:rPr>
        <w:t xml:space="preserve"> </w:t>
      </w:r>
      <w:r w:rsidRPr="00ED14D5">
        <w:rPr>
          <w:sz w:val="24"/>
          <w:szCs w:val="24"/>
        </w:rPr>
        <w:t>A támogatások alapját</w:t>
      </w:r>
      <w:r w:rsidRPr="00ED14D5">
        <w:rPr>
          <w:spacing w:val="-2"/>
          <w:sz w:val="24"/>
          <w:szCs w:val="24"/>
        </w:rPr>
        <w:t xml:space="preserve"> </w:t>
      </w:r>
      <w:r w:rsidRPr="00ED14D5">
        <w:rPr>
          <w:sz w:val="24"/>
          <w:szCs w:val="24"/>
        </w:rPr>
        <w:t>képező</w:t>
      </w:r>
      <w:r w:rsidRPr="00ED14D5">
        <w:rPr>
          <w:spacing w:val="-2"/>
          <w:sz w:val="24"/>
          <w:szCs w:val="24"/>
        </w:rPr>
        <w:t xml:space="preserve"> </w:t>
      </w:r>
      <w:r w:rsidRPr="00ED14D5">
        <w:rPr>
          <w:sz w:val="24"/>
          <w:szCs w:val="24"/>
        </w:rPr>
        <w:t>adatokból</w:t>
      </w:r>
      <w:r w:rsidRPr="00ED14D5">
        <w:rPr>
          <w:spacing w:val="-2"/>
          <w:sz w:val="24"/>
          <w:szCs w:val="24"/>
        </w:rPr>
        <w:t xml:space="preserve"> </w:t>
      </w:r>
      <w:r w:rsidRPr="00ED14D5">
        <w:rPr>
          <w:sz w:val="24"/>
          <w:szCs w:val="24"/>
        </w:rPr>
        <w:t>nyert mutatószámok valódiságát</w:t>
      </w:r>
      <w:r w:rsidRPr="00ED14D5">
        <w:rPr>
          <w:spacing w:val="-4"/>
          <w:sz w:val="24"/>
          <w:szCs w:val="24"/>
        </w:rPr>
        <w:t xml:space="preserve"> </w:t>
      </w:r>
      <w:r w:rsidRPr="00ED14D5">
        <w:rPr>
          <w:sz w:val="24"/>
          <w:szCs w:val="24"/>
        </w:rPr>
        <w:t>és teljes körűségét magas kockázatuk miatt adott ellenőrzés tárgyához kapcsoltan minden esetben vizsgálni kell.</w:t>
      </w:r>
    </w:p>
    <w:p w14:paraId="0511FE55" w14:textId="77777777" w:rsidR="009467A0" w:rsidRPr="00ED14D5" w:rsidRDefault="007D5EBF">
      <w:pPr>
        <w:pStyle w:val="Listaszerbekezds"/>
        <w:numPr>
          <w:ilvl w:val="0"/>
          <w:numId w:val="2"/>
        </w:numPr>
        <w:tabs>
          <w:tab w:val="left" w:pos="851"/>
        </w:tabs>
        <w:spacing w:before="2"/>
        <w:ind w:left="851" w:right="142"/>
        <w:rPr>
          <w:sz w:val="24"/>
          <w:szCs w:val="24"/>
        </w:rPr>
      </w:pPr>
      <w:r w:rsidRPr="00ED14D5">
        <w:rPr>
          <w:sz w:val="24"/>
          <w:szCs w:val="24"/>
        </w:rPr>
        <w:t>A számviteli rendszerek megbízhatósága. Folyamatos visszatérő ellenőrzés keretében vizsgálandó, mivel kiemelt kockázatot hordoznak magukban.</w:t>
      </w:r>
    </w:p>
    <w:p w14:paraId="1E56BCBA" w14:textId="77777777" w:rsidR="009467A0" w:rsidRPr="00ED14D5" w:rsidRDefault="007D5EBF">
      <w:pPr>
        <w:pStyle w:val="Listaszerbekezds"/>
        <w:numPr>
          <w:ilvl w:val="0"/>
          <w:numId w:val="2"/>
        </w:numPr>
        <w:tabs>
          <w:tab w:val="left" w:pos="860"/>
        </w:tabs>
        <w:spacing w:before="2"/>
        <w:ind w:left="860" w:right="142"/>
        <w:rPr>
          <w:sz w:val="24"/>
          <w:szCs w:val="24"/>
        </w:rPr>
      </w:pPr>
      <w:r w:rsidRPr="00ED14D5">
        <w:rPr>
          <w:sz w:val="24"/>
          <w:szCs w:val="24"/>
        </w:rPr>
        <w:t>A szervezet működésére, gazdálkodására vonatkozó jogszabályok, szabályzatok és utasítások érvényesülése a gyakorlatban. A számviteli- és bizonylati rend betartása.</w:t>
      </w:r>
    </w:p>
    <w:p w14:paraId="0092E7BE" w14:textId="77777777" w:rsidR="009467A0" w:rsidRPr="00ED14D5" w:rsidRDefault="007D5EBF">
      <w:pPr>
        <w:pStyle w:val="Listaszerbekezds"/>
        <w:numPr>
          <w:ilvl w:val="0"/>
          <w:numId w:val="2"/>
        </w:numPr>
        <w:tabs>
          <w:tab w:val="left" w:pos="860"/>
        </w:tabs>
        <w:spacing w:before="1"/>
        <w:ind w:left="860" w:hanging="359"/>
        <w:rPr>
          <w:sz w:val="24"/>
          <w:szCs w:val="24"/>
        </w:rPr>
      </w:pPr>
      <w:r w:rsidRPr="00ED14D5">
        <w:rPr>
          <w:sz w:val="24"/>
          <w:szCs w:val="24"/>
        </w:rPr>
        <w:t>Megfelelő</w:t>
      </w:r>
      <w:r w:rsidRPr="00ED14D5">
        <w:rPr>
          <w:spacing w:val="1"/>
          <w:sz w:val="24"/>
          <w:szCs w:val="24"/>
        </w:rPr>
        <w:t xml:space="preserve"> </w:t>
      </w:r>
      <w:r w:rsidRPr="00ED14D5">
        <w:rPr>
          <w:sz w:val="24"/>
          <w:szCs w:val="24"/>
        </w:rPr>
        <w:t>információáramlás</w:t>
      </w:r>
      <w:r w:rsidRPr="00ED14D5">
        <w:rPr>
          <w:spacing w:val="-3"/>
          <w:sz w:val="24"/>
          <w:szCs w:val="24"/>
        </w:rPr>
        <w:t xml:space="preserve"> </w:t>
      </w:r>
      <w:r w:rsidRPr="00ED14D5">
        <w:rPr>
          <w:sz w:val="24"/>
          <w:szCs w:val="24"/>
        </w:rPr>
        <w:t>és</w:t>
      </w:r>
      <w:r w:rsidRPr="00ED14D5">
        <w:rPr>
          <w:spacing w:val="-5"/>
          <w:sz w:val="24"/>
          <w:szCs w:val="24"/>
        </w:rPr>
        <w:t xml:space="preserve"> </w:t>
      </w:r>
      <w:r w:rsidRPr="00ED14D5">
        <w:rPr>
          <w:sz w:val="24"/>
          <w:szCs w:val="24"/>
        </w:rPr>
        <w:t>információnyújtás</w:t>
      </w:r>
      <w:r w:rsidRPr="00ED14D5">
        <w:rPr>
          <w:spacing w:val="-2"/>
          <w:sz w:val="24"/>
          <w:szCs w:val="24"/>
        </w:rPr>
        <w:t xml:space="preserve"> </w:t>
      </w:r>
      <w:r w:rsidRPr="00ED14D5">
        <w:rPr>
          <w:sz w:val="24"/>
          <w:szCs w:val="24"/>
        </w:rPr>
        <w:t>az</w:t>
      </w:r>
      <w:r w:rsidRPr="00ED14D5">
        <w:rPr>
          <w:spacing w:val="-2"/>
          <w:sz w:val="24"/>
          <w:szCs w:val="24"/>
        </w:rPr>
        <w:t xml:space="preserve"> </w:t>
      </w:r>
      <w:r w:rsidRPr="00ED14D5">
        <w:rPr>
          <w:sz w:val="24"/>
          <w:szCs w:val="24"/>
        </w:rPr>
        <w:t>intézményeken</w:t>
      </w:r>
      <w:r w:rsidRPr="00ED14D5">
        <w:rPr>
          <w:spacing w:val="-5"/>
          <w:sz w:val="24"/>
          <w:szCs w:val="24"/>
        </w:rPr>
        <w:t xml:space="preserve"> </w:t>
      </w:r>
      <w:r w:rsidRPr="00ED14D5">
        <w:rPr>
          <w:spacing w:val="-2"/>
          <w:sz w:val="24"/>
          <w:szCs w:val="24"/>
        </w:rPr>
        <w:t>belül.</w:t>
      </w:r>
    </w:p>
    <w:p w14:paraId="1ED11208" w14:textId="77777777" w:rsidR="009467A0" w:rsidRPr="00ED14D5" w:rsidRDefault="007D5EBF">
      <w:pPr>
        <w:pStyle w:val="Listaszerbekezds"/>
        <w:numPr>
          <w:ilvl w:val="0"/>
          <w:numId w:val="2"/>
        </w:numPr>
        <w:tabs>
          <w:tab w:val="left" w:pos="860"/>
        </w:tabs>
        <w:spacing w:before="2"/>
        <w:ind w:left="860" w:right="140"/>
        <w:rPr>
          <w:sz w:val="24"/>
          <w:szCs w:val="24"/>
        </w:rPr>
      </w:pPr>
      <w:r w:rsidRPr="00ED14D5">
        <w:rPr>
          <w:sz w:val="24"/>
          <w:szCs w:val="24"/>
        </w:rPr>
        <w:t>Kötelezettségvállalások, szerződéskötések, pénzügyi elszámolások és teljesítések szabályszerű végrehajtása. Folyamatos visszatérő ellenőrzés keretében vizsgálandó, mivel kiemelt kockázatot hordoznak magukban.</w:t>
      </w:r>
    </w:p>
    <w:p w14:paraId="55AD849D" w14:textId="77777777" w:rsidR="009467A0" w:rsidRPr="00ED14D5" w:rsidRDefault="007D5EBF">
      <w:pPr>
        <w:pStyle w:val="Listaszerbekezds"/>
        <w:numPr>
          <w:ilvl w:val="0"/>
          <w:numId w:val="2"/>
        </w:numPr>
        <w:tabs>
          <w:tab w:val="left" w:pos="860"/>
        </w:tabs>
        <w:spacing w:before="3" w:line="264" w:lineRule="exact"/>
        <w:ind w:left="860" w:hanging="359"/>
        <w:rPr>
          <w:sz w:val="24"/>
          <w:szCs w:val="24"/>
        </w:rPr>
      </w:pPr>
      <w:r w:rsidRPr="00ED14D5">
        <w:rPr>
          <w:sz w:val="24"/>
          <w:szCs w:val="24"/>
        </w:rPr>
        <w:t>A</w:t>
      </w:r>
      <w:r w:rsidRPr="00ED14D5">
        <w:rPr>
          <w:spacing w:val="-2"/>
          <w:sz w:val="24"/>
          <w:szCs w:val="24"/>
        </w:rPr>
        <w:t xml:space="preserve"> </w:t>
      </w:r>
      <w:r w:rsidRPr="00ED14D5">
        <w:rPr>
          <w:sz w:val="24"/>
          <w:szCs w:val="24"/>
        </w:rPr>
        <w:t>vagyonvédelem,</w:t>
      </w:r>
      <w:r w:rsidRPr="00ED14D5">
        <w:rPr>
          <w:spacing w:val="-2"/>
          <w:sz w:val="24"/>
          <w:szCs w:val="24"/>
        </w:rPr>
        <w:t xml:space="preserve"> </w:t>
      </w:r>
      <w:r w:rsidRPr="00ED14D5">
        <w:rPr>
          <w:sz w:val="24"/>
          <w:szCs w:val="24"/>
        </w:rPr>
        <w:t>vagyonnal</w:t>
      </w:r>
      <w:r w:rsidRPr="00ED14D5">
        <w:rPr>
          <w:spacing w:val="-5"/>
          <w:sz w:val="24"/>
          <w:szCs w:val="24"/>
        </w:rPr>
        <w:t xml:space="preserve"> </w:t>
      </w:r>
      <w:r w:rsidRPr="00ED14D5">
        <w:rPr>
          <w:sz w:val="24"/>
          <w:szCs w:val="24"/>
        </w:rPr>
        <w:t>való</w:t>
      </w:r>
      <w:r w:rsidRPr="00ED14D5">
        <w:rPr>
          <w:spacing w:val="-2"/>
          <w:sz w:val="24"/>
          <w:szCs w:val="24"/>
        </w:rPr>
        <w:t xml:space="preserve"> </w:t>
      </w:r>
      <w:r w:rsidRPr="00ED14D5">
        <w:rPr>
          <w:sz w:val="24"/>
          <w:szCs w:val="24"/>
        </w:rPr>
        <w:t>megfelelő</w:t>
      </w:r>
      <w:r w:rsidRPr="00ED14D5">
        <w:rPr>
          <w:spacing w:val="1"/>
          <w:sz w:val="24"/>
          <w:szCs w:val="24"/>
        </w:rPr>
        <w:t xml:space="preserve"> </w:t>
      </w:r>
      <w:r w:rsidRPr="00ED14D5">
        <w:rPr>
          <w:spacing w:val="-2"/>
          <w:sz w:val="24"/>
          <w:szCs w:val="24"/>
        </w:rPr>
        <w:t>gazdálkodás.</w:t>
      </w:r>
    </w:p>
    <w:p w14:paraId="7CC559DB" w14:textId="77777777" w:rsidR="009467A0" w:rsidRPr="00ED14D5" w:rsidRDefault="007D5EBF">
      <w:pPr>
        <w:pStyle w:val="Listaszerbekezds"/>
        <w:numPr>
          <w:ilvl w:val="0"/>
          <w:numId w:val="2"/>
        </w:numPr>
        <w:tabs>
          <w:tab w:val="left" w:pos="860"/>
        </w:tabs>
        <w:ind w:left="860" w:right="139"/>
        <w:rPr>
          <w:sz w:val="24"/>
          <w:szCs w:val="24"/>
        </w:rPr>
      </w:pPr>
      <w:r w:rsidRPr="00ED14D5">
        <w:rPr>
          <w:sz w:val="24"/>
          <w:szCs w:val="24"/>
        </w:rPr>
        <w:t>Európai Uniós és hazai pályázati források szabályszerű felhasználása. Elindításuk előtt kiemelten vizsgálandó kockázati tényező, hogy megvalósítása mennyiben szolgálja az önkormányzatok kötelező vagy önként vállalt feladatait, felmérendők az önkormányzatok felhalmozási lehetőségei, vizsgálandó, hogy a közbeszerzési törvény szerint jártak-e el.</w:t>
      </w:r>
    </w:p>
    <w:p w14:paraId="3A150E69" w14:textId="77777777" w:rsidR="009467A0" w:rsidRPr="00ED14D5" w:rsidRDefault="007D5EBF">
      <w:pPr>
        <w:pStyle w:val="Listaszerbekezds"/>
        <w:numPr>
          <w:ilvl w:val="0"/>
          <w:numId w:val="2"/>
        </w:numPr>
        <w:tabs>
          <w:tab w:val="left" w:pos="860"/>
        </w:tabs>
        <w:spacing w:before="3"/>
        <w:ind w:left="860" w:right="139"/>
        <w:rPr>
          <w:sz w:val="24"/>
          <w:szCs w:val="24"/>
        </w:rPr>
      </w:pPr>
      <w:r w:rsidRPr="00ED14D5">
        <w:rPr>
          <w:sz w:val="24"/>
          <w:szCs w:val="24"/>
        </w:rPr>
        <w:t>Közbeszerzések szabályozottsága; a közpénzek felhasználást szabályozó közbeszerzési törvény szerinti közbeszerzési eljárások lebonyolítása; az önkormányzat érdekeinek biztosítása, és érvényesülése az eljárásokban, mind-mind magas kockázatú terület, ezért ellenőrzése kiemelt fontosságú.</w:t>
      </w:r>
    </w:p>
    <w:p w14:paraId="54D6A2B1" w14:textId="77777777" w:rsidR="009467A0" w:rsidRPr="00ED14D5" w:rsidRDefault="007D5EBF">
      <w:pPr>
        <w:pStyle w:val="Listaszerbekezds"/>
        <w:numPr>
          <w:ilvl w:val="0"/>
          <w:numId w:val="2"/>
        </w:numPr>
        <w:tabs>
          <w:tab w:val="left" w:pos="860"/>
        </w:tabs>
        <w:spacing w:before="1"/>
        <w:ind w:left="860" w:right="141"/>
        <w:rPr>
          <w:sz w:val="24"/>
          <w:szCs w:val="24"/>
        </w:rPr>
      </w:pPr>
      <w:r w:rsidRPr="00ED14D5">
        <w:rPr>
          <w:sz w:val="24"/>
          <w:szCs w:val="24"/>
        </w:rPr>
        <w:t>Beszerzési eljárások szabályszerű lebonyolításában rejlő kockázatok szintén kiemelt fontosságú ellenőrzési területet képviselnek.</w:t>
      </w:r>
    </w:p>
    <w:p w14:paraId="492C4441" w14:textId="77777777" w:rsidR="009467A0" w:rsidRPr="00ED14D5" w:rsidRDefault="007D5EBF">
      <w:pPr>
        <w:pStyle w:val="Listaszerbekezds"/>
        <w:numPr>
          <w:ilvl w:val="0"/>
          <w:numId w:val="2"/>
        </w:numPr>
        <w:tabs>
          <w:tab w:val="left" w:pos="860"/>
        </w:tabs>
        <w:spacing w:before="3" w:line="264" w:lineRule="exact"/>
        <w:ind w:left="860" w:hanging="359"/>
        <w:rPr>
          <w:sz w:val="24"/>
          <w:szCs w:val="24"/>
        </w:rPr>
      </w:pPr>
      <w:r w:rsidRPr="00ED14D5">
        <w:rPr>
          <w:sz w:val="24"/>
          <w:szCs w:val="24"/>
        </w:rPr>
        <w:t>Az</w:t>
      </w:r>
      <w:r w:rsidRPr="00ED14D5">
        <w:rPr>
          <w:spacing w:val="-3"/>
          <w:sz w:val="24"/>
          <w:szCs w:val="24"/>
        </w:rPr>
        <w:t xml:space="preserve"> </w:t>
      </w:r>
      <w:r w:rsidRPr="00ED14D5">
        <w:rPr>
          <w:sz w:val="24"/>
          <w:szCs w:val="24"/>
        </w:rPr>
        <w:t>önkormányzat</w:t>
      </w:r>
      <w:r w:rsidRPr="00ED14D5">
        <w:rPr>
          <w:spacing w:val="-5"/>
          <w:sz w:val="24"/>
          <w:szCs w:val="24"/>
        </w:rPr>
        <w:t xml:space="preserve"> </w:t>
      </w:r>
      <w:r w:rsidRPr="00ED14D5">
        <w:rPr>
          <w:sz w:val="24"/>
          <w:szCs w:val="24"/>
        </w:rPr>
        <w:t>céljelleggel</w:t>
      </w:r>
      <w:r w:rsidRPr="00ED14D5">
        <w:rPr>
          <w:spacing w:val="-3"/>
          <w:sz w:val="24"/>
          <w:szCs w:val="24"/>
        </w:rPr>
        <w:t xml:space="preserve"> </w:t>
      </w:r>
      <w:r w:rsidRPr="00ED14D5">
        <w:rPr>
          <w:sz w:val="24"/>
          <w:szCs w:val="24"/>
        </w:rPr>
        <w:t>nyújtott</w:t>
      </w:r>
      <w:r w:rsidRPr="00ED14D5">
        <w:rPr>
          <w:spacing w:val="-1"/>
          <w:sz w:val="24"/>
          <w:szCs w:val="24"/>
        </w:rPr>
        <w:t xml:space="preserve"> </w:t>
      </w:r>
      <w:r w:rsidRPr="00ED14D5">
        <w:rPr>
          <w:sz w:val="24"/>
          <w:szCs w:val="24"/>
        </w:rPr>
        <w:t>támogatásainak</w:t>
      </w:r>
      <w:r w:rsidRPr="00ED14D5">
        <w:rPr>
          <w:spacing w:val="-3"/>
          <w:sz w:val="24"/>
          <w:szCs w:val="24"/>
        </w:rPr>
        <w:t xml:space="preserve"> </w:t>
      </w:r>
      <w:r w:rsidRPr="00ED14D5">
        <w:rPr>
          <w:sz w:val="24"/>
          <w:szCs w:val="24"/>
        </w:rPr>
        <w:t>rendeltetésszerű</w:t>
      </w:r>
      <w:r w:rsidRPr="00ED14D5">
        <w:rPr>
          <w:spacing w:val="-1"/>
          <w:sz w:val="24"/>
          <w:szCs w:val="24"/>
        </w:rPr>
        <w:t xml:space="preserve"> </w:t>
      </w:r>
      <w:r w:rsidRPr="00ED14D5">
        <w:rPr>
          <w:spacing w:val="-2"/>
          <w:sz w:val="24"/>
          <w:szCs w:val="24"/>
        </w:rPr>
        <w:t>felhasználása.</w:t>
      </w:r>
    </w:p>
    <w:p w14:paraId="4243574B" w14:textId="77777777" w:rsidR="009467A0" w:rsidRPr="00ED14D5" w:rsidRDefault="007D5EBF">
      <w:pPr>
        <w:pStyle w:val="Listaszerbekezds"/>
        <w:numPr>
          <w:ilvl w:val="0"/>
          <w:numId w:val="2"/>
        </w:numPr>
        <w:tabs>
          <w:tab w:val="left" w:pos="860"/>
        </w:tabs>
        <w:ind w:left="860" w:right="139"/>
        <w:rPr>
          <w:sz w:val="24"/>
          <w:szCs w:val="24"/>
        </w:rPr>
      </w:pPr>
      <w:r w:rsidRPr="00ED14D5">
        <w:rPr>
          <w:sz w:val="24"/>
          <w:szCs w:val="24"/>
        </w:rPr>
        <w:t>Az éves elemi költségvetési beszámolók megbízhatósága, a számviteli alapelveknek való megfelelése. Magas kockázatú terület lévén a teljes beszámoló vagy annak valamely részterülete évente vizsgálandó.</w:t>
      </w:r>
    </w:p>
    <w:p w14:paraId="2C789E61" w14:textId="77777777" w:rsidR="009467A0" w:rsidRPr="00ED14D5" w:rsidRDefault="007D5EBF">
      <w:pPr>
        <w:pStyle w:val="Listaszerbekezds"/>
        <w:numPr>
          <w:ilvl w:val="0"/>
          <w:numId w:val="2"/>
        </w:numPr>
        <w:tabs>
          <w:tab w:val="left" w:pos="860"/>
        </w:tabs>
        <w:spacing w:before="4"/>
        <w:ind w:left="860" w:right="139"/>
        <w:rPr>
          <w:sz w:val="24"/>
          <w:szCs w:val="24"/>
        </w:rPr>
      </w:pPr>
      <w:r w:rsidRPr="00ED14D5">
        <w:rPr>
          <w:sz w:val="24"/>
          <w:szCs w:val="24"/>
        </w:rPr>
        <w:lastRenderedPageBreak/>
        <w:t>A belső kontrollrendszer hatékony működtetése. Folyamatos visszatérő ellenőrzés keretében vizsgálandó, mivel kiemelt kockázatot hordoz magában.</w:t>
      </w:r>
    </w:p>
    <w:p w14:paraId="7AF908DE" w14:textId="77777777" w:rsidR="00ED14D5" w:rsidRDefault="007D5EBF" w:rsidP="00ED14D5">
      <w:pPr>
        <w:pStyle w:val="Listaszerbekezds"/>
        <w:numPr>
          <w:ilvl w:val="0"/>
          <w:numId w:val="2"/>
        </w:numPr>
        <w:tabs>
          <w:tab w:val="left" w:pos="860"/>
        </w:tabs>
        <w:spacing w:before="79"/>
        <w:ind w:left="860" w:right="142"/>
        <w:rPr>
          <w:sz w:val="24"/>
          <w:szCs w:val="24"/>
        </w:rPr>
      </w:pPr>
      <w:r w:rsidRPr="00ED14D5">
        <w:rPr>
          <w:sz w:val="24"/>
          <w:szCs w:val="24"/>
        </w:rPr>
        <w:t>Korábbi ellenőrzések tapasztalatainak hasznosítása. Kedvezőtlen folyamatok, jelenségek elhárítása, megszüntetése.</w:t>
      </w:r>
    </w:p>
    <w:p w14:paraId="6C6580B3" w14:textId="11A82751" w:rsidR="009467A0" w:rsidRPr="00ED14D5" w:rsidRDefault="007D5EBF" w:rsidP="00ED14D5">
      <w:pPr>
        <w:pStyle w:val="Listaszerbekezds"/>
        <w:numPr>
          <w:ilvl w:val="0"/>
          <w:numId w:val="2"/>
        </w:numPr>
        <w:tabs>
          <w:tab w:val="left" w:pos="860"/>
        </w:tabs>
        <w:spacing w:before="79"/>
        <w:ind w:left="860" w:right="142"/>
        <w:rPr>
          <w:sz w:val="24"/>
          <w:szCs w:val="24"/>
        </w:rPr>
      </w:pPr>
      <w:r w:rsidRPr="00ED14D5">
        <w:rPr>
          <w:sz w:val="24"/>
          <w:szCs w:val="24"/>
        </w:rPr>
        <w:t>A belső ellenőrzésre vonatkozó fejlesztési és képzési terv, valamint a zavartalan feladatellátáshoz szükséges erőforrások</w:t>
      </w:r>
    </w:p>
    <w:p w14:paraId="0D074A9E" w14:textId="77777777" w:rsidR="009467A0" w:rsidRPr="00ED14D5" w:rsidRDefault="007D5EBF">
      <w:pPr>
        <w:pStyle w:val="Szvegtrzs"/>
        <w:spacing w:before="120"/>
        <w:ind w:left="141" w:right="138"/>
        <w:rPr>
          <w:sz w:val="24"/>
          <w:szCs w:val="24"/>
        </w:rPr>
      </w:pPr>
      <w:r w:rsidRPr="00ED14D5">
        <w:rPr>
          <w:sz w:val="24"/>
          <w:szCs w:val="24"/>
        </w:rPr>
        <w:t>Az Önkormányzat és az irányítása, felügyelete alá tartozó intézmények külső szolgáltató útján gondoskodnak a belső ellenőrzési vezetői és az operatív munkát támogató belső ellenőrzési feladatok ellátásáról.</w:t>
      </w:r>
    </w:p>
    <w:p w14:paraId="6BC63EFA" w14:textId="77777777" w:rsidR="009467A0" w:rsidRPr="00ED14D5" w:rsidRDefault="007D5EBF">
      <w:pPr>
        <w:pStyle w:val="Szvegtrzs"/>
        <w:spacing w:before="121"/>
        <w:ind w:left="141" w:right="139"/>
        <w:rPr>
          <w:sz w:val="24"/>
          <w:szCs w:val="24"/>
        </w:rPr>
      </w:pPr>
      <w:r w:rsidRPr="00ED14D5">
        <w:rPr>
          <w:sz w:val="24"/>
          <w:szCs w:val="24"/>
        </w:rPr>
        <w:t>A külső szolgáltató igénybevétele mentesíti az Önkormányzatokat a humánerőforrás kapacitás felmérés és létszámgazdálkodás alól.</w:t>
      </w:r>
    </w:p>
    <w:p w14:paraId="2F6AE3C6" w14:textId="77777777" w:rsidR="009467A0" w:rsidRPr="00ED14D5" w:rsidRDefault="007D5EBF">
      <w:pPr>
        <w:pStyle w:val="Szvegtrzs"/>
        <w:spacing w:before="121"/>
        <w:ind w:left="141" w:right="140"/>
        <w:rPr>
          <w:sz w:val="24"/>
          <w:szCs w:val="24"/>
        </w:rPr>
      </w:pPr>
      <w:r w:rsidRPr="00ED14D5">
        <w:rPr>
          <w:sz w:val="24"/>
          <w:szCs w:val="24"/>
        </w:rPr>
        <w:t>A költségvetési szerveknél belső ellenőrzési tevékenység folytatásához az államháztartásért</w:t>
      </w:r>
      <w:r w:rsidRPr="00ED14D5">
        <w:rPr>
          <w:spacing w:val="40"/>
          <w:sz w:val="24"/>
          <w:szCs w:val="24"/>
        </w:rPr>
        <w:t xml:space="preserve"> </w:t>
      </w:r>
      <w:r w:rsidRPr="00ED14D5">
        <w:rPr>
          <w:sz w:val="24"/>
          <w:szCs w:val="24"/>
        </w:rPr>
        <w:t xml:space="preserve">felelős miniszter engedélye szükséges, amellyel a külső szolgáltató rendelkezik. Képesítése és szakmai gyakorlata megfelel a belső ellenőr, illetve a belső ellenőrzési vezető számára előírt </w:t>
      </w:r>
      <w:r w:rsidRPr="00ED14D5">
        <w:rPr>
          <w:spacing w:val="-2"/>
          <w:sz w:val="24"/>
          <w:szCs w:val="24"/>
        </w:rPr>
        <w:t>követelményeknek.</w:t>
      </w:r>
    </w:p>
    <w:p w14:paraId="32B0EC96" w14:textId="77777777" w:rsidR="009467A0" w:rsidRPr="00ED14D5" w:rsidRDefault="007D5EBF">
      <w:pPr>
        <w:pStyle w:val="Szvegtrzs"/>
        <w:spacing w:before="123"/>
        <w:ind w:left="141" w:right="139"/>
        <w:rPr>
          <w:sz w:val="24"/>
          <w:szCs w:val="24"/>
        </w:rPr>
      </w:pPr>
      <w:r w:rsidRPr="00ED14D5">
        <w:rPr>
          <w:sz w:val="24"/>
          <w:szCs w:val="24"/>
        </w:rPr>
        <w:t>A külső szolgáltató szakmai továbbképzéseken, konzultációkon folyamatosan részt vesz, illetve a feladatellátásához szükséges informatikai háttérrel rendelkezik.</w:t>
      </w:r>
    </w:p>
    <w:p w14:paraId="4870FF2C" w14:textId="77777777" w:rsidR="009467A0" w:rsidRPr="00ED14D5" w:rsidRDefault="007D5EBF">
      <w:pPr>
        <w:pStyle w:val="Szvegtrzs"/>
        <w:spacing w:before="121"/>
        <w:ind w:left="141" w:right="140"/>
        <w:rPr>
          <w:sz w:val="24"/>
          <w:szCs w:val="24"/>
        </w:rPr>
      </w:pPr>
      <w:r w:rsidRPr="00ED14D5">
        <w:rPr>
          <w:sz w:val="24"/>
          <w:szCs w:val="24"/>
        </w:rPr>
        <w:t>Az ellenőrzés célja a jogszabályokban előírtaknak való minél magasabb szinten történő megfelelése. Törekszik az ellenőrzések minél tökéletesebb előkészítésére, az egységes eljárások kialakítására, biztosítja az ellenőrzési megállapítások megalapozottságát.</w:t>
      </w:r>
    </w:p>
    <w:p w14:paraId="31FA1C2B" w14:textId="77777777" w:rsidR="009467A0" w:rsidRPr="00ED14D5" w:rsidRDefault="007D5EBF">
      <w:pPr>
        <w:pStyle w:val="Szvegtrzs"/>
        <w:spacing w:before="1"/>
        <w:ind w:left="141" w:right="140"/>
        <w:rPr>
          <w:sz w:val="24"/>
          <w:szCs w:val="24"/>
        </w:rPr>
      </w:pPr>
      <w:r w:rsidRPr="00ED14D5">
        <w:rPr>
          <w:sz w:val="24"/>
          <w:szCs w:val="24"/>
        </w:rPr>
        <w:t>A vizsgálati eljárások, a módszerek, a jelentések tartalmi követelményeinek megléte szükséges, a belső ellenőrzési kézikönyv, a nemzetközi belső ellenőrzési standardok és az államháztartásért felelős miniszter által kiadott útmutatók előírása szerint.</w:t>
      </w:r>
    </w:p>
    <w:p w14:paraId="631767A6" w14:textId="710B24A1" w:rsidR="009467A0" w:rsidRPr="00ED14D5" w:rsidRDefault="007D5EBF">
      <w:pPr>
        <w:pStyle w:val="Szvegtrzs"/>
        <w:spacing w:before="121"/>
        <w:ind w:left="141" w:right="139"/>
        <w:rPr>
          <w:sz w:val="24"/>
          <w:szCs w:val="24"/>
        </w:rPr>
      </w:pPr>
      <w:r w:rsidRPr="00ED14D5">
        <w:rPr>
          <w:sz w:val="24"/>
          <w:szCs w:val="24"/>
        </w:rPr>
        <w:t xml:space="preserve">A </w:t>
      </w:r>
      <w:r w:rsidR="0063624C" w:rsidRPr="00ED14D5">
        <w:rPr>
          <w:sz w:val="24"/>
          <w:szCs w:val="24"/>
        </w:rPr>
        <w:t>Polgármesteri</w:t>
      </w:r>
      <w:r w:rsidRPr="00ED14D5">
        <w:rPr>
          <w:sz w:val="24"/>
          <w:szCs w:val="24"/>
        </w:rPr>
        <w:t xml:space="preserve"> Hivatalban, valamint az intézményekben a helyszíni ellenőrzéshez szükséges tárgyi feltételek biztosítottak.</w:t>
      </w:r>
    </w:p>
    <w:p w14:paraId="13F036D4" w14:textId="77777777" w:rsidR="009467A0" w:rsidRPr="00ED14D5" w:rsidRDefault="009467A0">
      <w:pPr>
        <w:pStyle w:val="Szvegtrzs"/>
        <w:spacing w:before="1"/>
        <w:ind w:left="0"/>
        <w:jc w:val="left"/>
        <w:rPr>
          <w:sz w:val="24"/>
          <w:szCs w:val="24"/>
        </w:rPr>
      </w:pPr>
    </w:p>
    <w:p w14:paraId="01742F99" w14:textId="77777777" w:rsidR="009467A0" w:rsidRPr="00ED14D5" w:rsidRDefault="007D5EBF">
      <w:pPr>
        <w:pStyle w:val="Cmsor1"/>
        <w:spacing w:before="1"/>
      </w:pPr>
      <w:r w:rsidRPr="00ED14D5">
        <w:t>Ellenőrzési</w:t>
      </w:r>
      <w:r w:rsidRPr="00ED14D5">
        <w:rPr>
          <w:spacing w:val="-2"/>
        </w:rPr>
        <w:t xml:space="preserve"> prioritások</w:t>
      </w:r>
    </w:p>
    <w:p w14:paraId="6152A61F" w14:textId="77777777" w:rsidR="009467A0" w:rsidRPr="00ED14D5" w:rsidRDefault="007D5EBF">
      <w:pPr>
        <w:pStyle w:val="Szvegtrzs"/>
        <w:spacing w:before="129"/>
        <w:ind w:left="141" w:right="140"/>
        <w:rPr>
          <w:sz w:val="24"/>
          <w:szCs w:val="24"/>
        </w:rPr>
      </w:pPr>
      <w:r w:rsidRPr="00ED14D5">
        <w:rPr>
          <w:sz w:val="24"/>
          <w:szCs w:val="24"/>
        </w:rPr>
        <w:t>A Bkr. előírásainak megfelelően a belső ellenőrzés végezhet szabályszerűségi, pénzügyi, teljesítmény, informatikai, valamint rendszerellenőrzést.</w:t>
      </w:r>
    </w:p>
    <w:p w14:paraId="3ABBCD2D" w14:textId="77777777" w:rsidR="009467A0" w:rsidRPr="00ED14D5" w:rsidRDefault="007D5EBF">
      <w:pPr>
        <w:pStyle w:val="Szvegtrzs"/>
        <w:spacing w:before="121"/>
        <w:ind w:left="141" w:right="138"/>
        <w:rPr>
          <w:sz w:val="24"/>
          <w:szCs w:val="24"/>
        </w:rPr>
      </w:pPr>
      <w:r w:rsidRPr="00ED14D5">
        <w:rPr>
          <w:sz w:val="24"/>
          <w:szCs w:val="24"/>
        </w:rPr>
        <w:t>Az adott évi ellenőrzési terv összeállításánál a vizsgálandó területek esetében a vonatkozó jogszabályi előírásokon felül figyelembe kell venni a költségvetési szerv és az általa fenntartott intézmény előző év vizsgálatainak főbb megállapításait, az ellenőrzés alá még nem vont területeket, valamint a szervezeti struktúrában vagy tevékenységében bekövetkező jelentősebb változásokat is.</w:t>
      </w:r>
    </w:p>
    <w:p w14:paraId="51BB1B73" w14:textId="77777777" w:rsidR="009467A0" w:rsidRPr="00ED14D5" w:rsidRDefault="007D5EBF">
      <w:pPr>
        <w:pStyle w:val="Szvegtrzs"/>
        <w:spacing w:before="123"/>
        <w:ind w:left="141" w:right="141"/>
        <w:rPr>
          <w:sz w:val="24"/>
          <w:szCs w:val="24"/>
        </w:rPr>
      </w:pPr>
      <w:r w:rsidRPr="00ED14D5">
        <w:rPr>
          <w:sz w:val="24"/>
          <w:szCs w:val="24"/>
        </w:rPr>
        <w:t>Az ellenőrzések kiemelt területeit minden évben felül kell vizsgálni és a megváltozott feladatokhoz, körülményekhez igazítani.</w:t>
      </w:r>
    </w:p>
    <w:p w14:paraId="1218FE65" w14:textId="77777777" w:rsidR="009467A0" w:rsidRPr="00ED14D5" w:rsidRDefault="007D5EBF">
      <w:pPr>
        <w:pStyle w:val="Szvegtrzs"/>
        <w:spacing w:before="121"/>
        <w:ind w:left="141" w:right="140"/>
        <w:rPr>
          <w:sz w:val="24"/>
          <w:szCs w:val="24"/>
        </w:rPr>
      </w:pPr>
      <w:r w:rsidRPr="00ED14D5">
        <w:rPr>
          <w:sz w:val="24"/>
          <w:szCs w:val="24"/>
        </w:rPr>
        <w:t>Az éves ellenőrzési terv összeállítása során ellenőrzési prioritást élveznek azok a vizsgálandó területek, amelyek a kockázatelemzés során kimagasló értéket mutatnak.</w:t>
      </w:r>
    </w:p>
    <w:p w14:paraId="46B257FC" w14:textId="249D528A" w:rsidR="00204BBD" w:rsidRPr="00ED14D5" w:rsidRDefault="00204BBD">
      <w:pPr>
        <w:pStyle w:val="Szvegtrzs"/>
        <w:spacing w:before="121"/>
        <w:ind w:left="141" w:right="140"/>
        <w:rPr>
          <w:sz w:val="24"/>
          <w:szCs w:val="24"/>
        </w:rPr>
      </w:pPr>
      <w:r w:rsidRPr="00ED14D5">
        <w:rPr>
          <w:sz w:val="24"/>
          <w:szCs w:val="24"/>
        </w:rPr>
        <w:t>Lajoskomárom, 2025.</w:t>
      </w:r>
      <w:r w:rsidR="00E127B8">
        <w:rPr>
          <w:sz w:val="24"/>
          <w:szCs w:val="24"/>
        </w:rPr>
        <w:t xml:space="preserve"> 02.20.</w:t>
      </w:r>
    </w:p>
    <w:p w14:paraId="56FAFB6C" w14:textId="77777777" w:rsidR="00204BBD" w:rsidRPr="00ED14D5" w:rsidRDefault="00204BBD">
      <w:pPr>
        <w:pStyle w:val="Szvegtrzs"/>
        <w:spacing w:before="121"/>
        <w:ind w:left="141" w:right="140"/>
        <w:rPr>
          <w:sz w:val="24"/>
          <w:szCs w:val="24"/>
        </w:rPr>
      </w:pPr>
    </w:p>
    <w:p w14:paraId="215E0AE9" w14:textId="77777777" w:rsidR="00204BBD" w:rsidRPr="00ED14D5" w:rsidRDefault="00204BBD">
      <w:pPr>
        <w:pStyle w:val="Szvegtrzs"/>
        <w:spacing w:before="121"/>
        <w:ind w:left="141" w:right="140"/>
        <w:rPr>
          <w:sz w:val="24"/>
          <w:szCs w:val="24"/>
        </w:rPr>
      </w:pPr>
    </w:p>
    <w:tbl>
      <w:tblPr>
        <w:tblStyle w:val="Rcsostblzat"/>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20"/>
      </w:tblGrid>
      <w:tr w:rsidR="00204BBD" w:rsidRPr="00ED14D5" w14:paraId="5BB779F4" w14:textId="77777777" w:rsidTr="007D5EBF">
        <w:tc>
          <w:tcPr>
            <w:tcW w:w="4750" w:type="dxa"/>
          </w:tcPr>
          <w:p w14:paraId="4DF40F2A" w14:textId="5F967F43" w:rsidR="00204BBD" w:rsidRPr="00ED14D5" w:rsidRDefault="00204BBD" w:rsidP="007D5EBF">
            <w:pPr>
              <w:pStyle w:val="Szvegtrzs"/>
              <w:ind w:left="0" w:right="140"/>
              <w:jc w:val="center"/>
              <w:rPr>
                <w:sz w:val="24"/>
                <w:szCs w:val="24"/>
              </w:rPr>
            </w:pPr>
          </w:p>
        </w:tc>
        <w:tc>
          <w:tcPr>
            <w:tcW w:w="4750" w:type="dxa"/>
          </w:tcPr>
          <w:p w14:paraId="03A92448" w14:textId="705C492B" w:rsidR="007D5EBF" w:rsidRPr="00C25FA5" w:rsidRDefault="00393CE0" w:rsidP="007D5EBF">
            <w:pPr>
              <w:pStyle w:val="Szvegtrzs"/>
              <w:ind w:left="0" w:right="140"/>
              <w:jc w:val="center"/>
              <w:rPr>
                <w:i/>
                <w:iCs/>
                <w:sz w:val="24"/>
                <w:szCs w:val="24"/>
              </w:rPr>
            </w:pPr>
            <w:r w:rsidRPr="00C25FA5">
              <w:rPr>
                <w:i/>
                <w:iCs/>
                <w:sz w:val="24"/>
                <w:szCs w:val="24"/>
              </w:rPr>
              <w:t>Kiss Mária</w:t>
            </w:r>
            <w:r w:rsidR="00E127B8">
              <w:rPr>
                <w:i/>
                <w:iCs/>
                <w:sz w:val="24"/>
                <w:szCs w:val="24"/>
              </w:rPr>
              <w:t xml:space="preserve"> sk.</w:t>
            </w:r>
          </w:p>
          <w:p w14:paraId="26F68E22" w14:textId="47BD78AE" w:rsidR="00393CE0" w:rsidRPr="00C25FA5" w:rsidRDefault="00393CE0" w:rsidP="007D5EBF">
            <w:pPr>
              <w:pStyle w:val="Szvegtrzs"/>
              <w:ind w:left="0" w:right="140"/>
              <w:jc w:val="center"/>
              <w:rPr>
                <w:i/>
                <w:iCs/>
                <w:sz w:val="24"/>
                <w:szCs w:val="24"/>
              </w:rPr>
            </w:pPr>
            <w:r w:rsidRPr="00C25FA5">
              <w:rPr>
                <w:i/>
                <w:iCs/>
                <w:sz w:val="24"/>
                <w:szCs w:val="24"/>
              </w:rPr>
              <w:t>belső ellenőrzési vezető</w:t>
            </w:r>
          </w:p>
        </w:tc>
      </w:tr>
    </w:tbl>
    <w:p w14:paraId="63E42695" w14:textId="77777777" w:rsidR="009467A0" w:rsidRPr="00ED14D5" w:rsidRDefault="009467A0">
      <w:pPr>
        <w:pStyle w:val="Szvegtrzs"/>
        <w:spacing w:before="241"/>
        <w:ind w:left="0"/>
        <w:jc w:val="left"/>
        <w:rPr>
          <w:sz w:val="24"/>
          <w:szCs w:val="24"/>
        </w:rPr>
      </w:pPr>
    </w:p>
    <w:p w14:paraId="42A8FD51" w14:textId="77777777" w:rsidR="009467A0" w:rsidRPr="00ED14D5" w:rsidRDefault="007D5EBF">
      <w:pPr>
        <w:ind w:left="141"/>
        <w:rPr>
          <w:b/>
          <w:sz w:val="24"/>
          <w:szCs w:val="24"/>
        </w:rPr>
      </w:pPr>
      <w:r w:rsidRPr="00ED14D5">
        <w:rPr>
          <w:b/>
          <w:spacing w:val="-2"/>
          <w:sz w:val="24"/>
          <w:szCs w:val="24"/>
          <w:u w:val="single"/>
        </w:rPr>
        <w:lastRenderedPageBreak/>
        <w:t>Záradék:</w:t>
      </w:r>
    </w:p>
    <w:p w14:paraId="680AE870" w14:textId="77777777" w:rsidR="009467A0" w:rsidRPr="00ED14D5" w:rsidRDefault="009467A0">
      <w:pPr>
        <w:pStyle w:val="Szvegtrzs"/>
        <w:ind w:left="0"/>
        <w:jc w:val="left"/>
        <w:rPr>
          <w:b/>
          <w:sz w:val="24"/>
          <w:szCs w:val="24"/>
        </w:rPr>
      </w:pPr>
    </w:p>
    <w:p w14:paraId="0583ECA1" w14:textId="77777777" w:rsidR="009467A0" w:rsidRPr="00ED14D5" w:rsidRDefault="009467A0">
      <w:pPr>
        <w:pStyle w:val="Szvegtrzs"/>
        <w:ind w:left="0"/>
        <w:jc w:val="left"/>
        <w:rPr>
          <w:b/>
          <w:sz w:val="24"/>
          <w:szCs w:val="24"/>
        </w:rPr>
      </w:pPr>
    </w:p>
    <w:p w14:paraId="6C103DA7" w14:textId="77777777" w:rsidR="00EA2C06" w:rsidRDefault="007D5EBF" w:rsidP="00EA2C06">
      <w:pPr>
        <w:tabs>
          <w:tab w:val="left" w:pos="1827"/>
          <w:tab w:val="left" w:pos="2953"/>
          <w:tab w:val="left" w:pos="4746"/>
          <w:tab w:val="left" w:pos="6709"/>
          <w:tab w:val="left" w:pos="9105"/>
        </w:tabs>
        <w:ind w:left="141"/>
        <w:jc w:val="both"/>
        <w:rPr>
          <w:spacing w:val="-2"/>
          <w:sz w:val="24"/>
          <w:szCs w:val="24"/>
        </w:rPr>
      </w:pPr>
      <w:r w:rsidRPr="00ED14D5">
        <w:rPr>
          <w:spacing w:val="-2"/>
          <w:sz w:val="24"/>
          <w:szCs w:val="24"/>
        </w:rPr>
        <w:t>Jóváhagyta:</w:t>
      </w:r>
      <w:r w:rsidR="00EA2C06">
        <w:rPr>
          <w:sz w:val="24"/>
          <w:szCs w:val="24"/>
        </w:rPr>
        <w:t xml:space="preserve"> </w:t>
      </w:r>
      <w:r w:rsidRPr="00ED14D5">
        <w:rPr>
          <w:spacing w:val="-4"/>
          <w:sz w:val="24"/>
          <w:szCs w:val="24"/>
        </w:rPr>
        <w:t xml:space="preserve">Lajoskomárom </w:t>
      </w:r>
      <w:r w:rsidRPr="00ED14D5">
        <w:rPr>
          <w:spacing w:val="-2"/>
          <w:sz w:val="24"/>
          <w:szCs w:val="24"/>
        </w:rPr>
        <w:t xml:space="preserve">Nagyközség Önkormányzata </w:t>
      </w:r>
      <w:r w:rsidRPr="00ED14D5">
        <w:rPr>
          <w:sz w:val="24"/>
          <w:szCs w:val="24"/>
        </w:rPr>
        <w:t>Képviselő-</w:t>
      </w:r>
      <w:r w:rsidRPr="00ED14D5">
        <w:rPr>
          <w:spacing w:val="-2"/>
          <w:sz w:val="24"/>
          <w:szCs w:val="24"/>
        </w:rPr>
        <w:t>testüle</w:t>
      </w:r>
      <w:r w:rsidR="00EA2C06">
        <w:rPr>
          <w:spacing w:val="-2"/>
          <w:sz w:val="24"/>
          <w:szCs w:val="24"/>
        </w:rPr>
        <w:t xml:space="preserve">te </w:t>
      </w:r>
    </w:p>
    <w:p w14:paraId="3BF9F0CF" w14:textId="185C3AFA" w:rsidR="009467A0" w:rsidRPr="00ED14D5" w:rsidRDefault="00EA2C06" w:rsidP="00EA2C06">
      <w:pPr>
        <w:tabs>
          <w:tab w:val="left" w:pos="1827"/>
          <w:tab w:val="left" w:pos="2953"/>
          <w:tab w:val="left" w:pos="4746"/>
          <w:tab w:val="left" w:pos="6709"/>
          <w:tab w:val="left" w:pos="9105"/>
        </w:tabs>
        <w:ind w:left="141"/>
        <w:jc w:val="both"/>
        <w:rPr>
          <w:sz w:val="24"/>
          <w:szCs w:val="24"/>
        </w:rPr>
      </w:pPr>
      <w:r>
        <w:rPr>
          <w:spacing w:val="-2"/>
          <w:sz w:val="24"/>
          <w:szCs w:val="24"/>
        </w:rPr>
        <w:t xml:space="preserve">                    38/2025. (II.24.)</w:t>
      </w:r>
      <w:r w:rsidR="007D5EBF" w:rsidRPr="00ED14D5">
        <w:rPr>
          <w:spacing w:val="1"/>
          <w:sz w:val="24"/>
          <w:szCs w:val="24"/>
        </w:rPr>
        <w:t xml:space="preserve"> </w:t>
      </w:r>
      <w:r w:rsidR="007D5EBF" w:rsidRPr="00ED14D5">
        <w:rPr>
          <w:spacing w:val="-2"/>
          <w:sz w:val="24"/>
          <w:szCs w:val="24"/>
        </w:rPr>
        <w:t>határoz</w:t>
      </w:r>
      <w:r>
        <w:rPr>
          <w:spacing w:val="-2"/>
          <w:sz w:val="24"/>
          <w:szCs w:val="24"/>
        </w:rPr>
        <w:t>atával.</w:t>
      </w:r>
    </w:p>
    <w:sectPr w:rsidR="009467A0" w:rsidRPr="00ED14D5" w:rsidSect="00F0453F">
      <w:footerReference w:type="default" r:id="rId8"/>
      <w:pgSz w:w="11910" w:h="16840"/>
      <w:pgMar w:top="1320" w:right="1275" w:bottom="1240" w:left="1275" w:header="0" w:footer="10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9046" w14:textId="77777777" w:rsidR="00566958" w:rsidRDefault="00566958">
      <w:r>
        <w:separator/>
      </w:r>
    </w:p>
  </w:endnote>
  <w:endnote w:type="continuationSeparator" w:id="0">
    <w:p w14:paraId="3B13554A" w14:textId="77777777" w:rsidR="00566958" w:rsidRDefault="0056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718705"/>
      <w:docPartObj>
        <w:docPartGallery w:val="Page Numbers (Bottom of Page)"/>
        <w:docPartUnique/>
      </w:docPartObj>
    </w:sdtPr>
    <w:sdtContent>
      <w:p w14:paraId="2CC527EF" w14:textId="6B0A0CB0" w:rsidR="00F0453F" w:rsidRDefault="00F0453F">
        <w:pPr>
          <w:pStyle w:val="llb"/>
          <w:jc w:val="center"/>
        </w:pPr>
        <w:r>
          <w:fldChar w:fldCharType="begin"/>
        </w:r>
        <w:r>
          <w:instrText>PAGE   \* MERGEFORMAT</w:instrText>
        </w:r>
        <w:r>
          <w:fldChar w:fldCharType="separate"/>
        </w:r>
        <w:r>
          <w:t>2</w:t>
        </w:r>
        <w:r>
          <w:fldChar w:fldCharType="end"/>
        </w:r>
      </w:p>
    </w:sdtContent>
  </w:sdt>
  <w:p w14:paraId="3034D42A" w14:textId="6C176983" w:rsidR="009467A0" w:rsidRDefault="009467A0">
    <w:pPr>
      <w:pStyle w:val="Szvegtrzs"/>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219C" w14:textId="77777777" w:rsidR="00566958" w:rsidRDefault="00566958">
      <w:r>
        <w:separator/>
      </w:r>
    </w:p>
  </w:footnote>
  <w:footnote w:type="continuationSeparator" w:id="0">
    <w:p w14:paraId="5290A841" w14:textId="77777777" w:rsidR="00566958" w:rsidRDefault="0056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2172"/>
    <w:multiLevelType w:val="hybridMultilevel"/>
    <w:tmpl w:val="B5C02904"/>
    <w:lvl w:ilvl="0" w:tplc="D018D8A6">
      <w:numFmt w:val="bullet"/>
      <w:lvlText w:val="-"/>
      <w:lvlJc w:val="left"/>
      <w:pPr>
        <w:ind w:left="861" w:hanging="360"/>
      </w:pPr>
      <w:rPr>
        <w:rFonts w:ascii="Times New Roman" w:eastAsia="Times New Roman" w:hAnsi="Times New Roman" w:cs="Times New Roman" w:hint="default"/>
        <w:b w:val="0"/>
        <w:bCs w:val="0"/>
        <w:i w:val="0"/>
        <w:iCs w:val="0"/>
        <w:spacing w:val="0"/>
        <w:w w:val="100"/>
        <w:sz w:val="23"/>
        <w:szCs w:val="23"/>
        <w:lang w:val="hu-HU" w:eastAsia="en-US" w:bidi="ar-SA"/>
      </w:rPr>
    </w:lvl>
    <w:lvl w:ilvl="1" w:tplc="F704179A">
      <w:numFmt w:val="bullet"/>
      <w:lvlText w:val="•"/>
      <w:lvlJc w:val="left"/>
      <w:pPr>
        <w:ind w:left="1709" w:hanging="360"/>
      </w:pPr>
      <w:rPr>
        <w:rFonts w:hint="default"/>
        <w:lang w:val="hu-HU" w:eastAsia="en-US" w:bidi="ar-SA"/>
      </w:rPr>
    </w:lvl>
    <w:lvl w:ilvl="2" w:tplc="DDA0FD3C">
      <w:numFmt w:val="bullet"/>
      <w:lvlText w:val="•"/>
      <w:lvlJc w:val="left"/>
      <w:pPr>
        <w:ind w:left="2559" w:hanging="360"/>
      </w:pPr>
      <w:rPr>
        <w:rFonts w:hint="default"/>
        <w:lang w:val="hu-HU" w:eastAsia="en-US" w:bidi="ar-SA"/>
      </w:rPr>
    </w:lvl>
    <w:lvl w:ilvl="3" w:tplc="B52E5BEA">
      <w:numFmt w:val="bullet"/>
      <w:lvlText w:val="•"/>
      <w:lvlJc w:val="left"/>
      <w:pPr>
        <w:ind w:left="3408" w:hanging="360"/>
      </w:pPr>
      <w:rPr>
        <w:rFonts w:hint="default"/>
        <w:lang w:val="hu-HU" w:eastAsia="en-US" w:bidi="ar-SA"/>
      </w:rPr>
    </w:lvl>
    <w:lvl w:ilvl="4" w:tplc="ACD884E8">
      <w:numFmt w:val="bullet"/>
      <w:lvlText w:val="•"/>
      <w:lvlJc w:val="left"/>
      <w:pPr>
        <w:ind w:left="4258" w:hanging="360"/>
      </w:pPr>
      <w:rPr>
        <w:rFonts w:hint="default"/>
        <w:lang w:val="hu-HU" w:eastAsia="en-US" w:bidi="ar-SA"/>
      </w:rPr>
    </w:lvl>
    <w:lvl w:ilvl="5" w:tplc="1E028ED0">
      <w:numFmt w:val="bullet"/>
      <w:lvlText w:val="•"/>
      <w:lvlJc w:val="left"/>
      <w:pPr>
        <w:ind w:left="5108" w:hanging="360"/>
      </w:pPr>
      <w:rPr>
        <w:rFonts w:hint="default"/>
        <w:lang w:val="hu-HU" w:eastAsia="en-US" w:bidi="ar-SA"/>
      </w:rPr>
    </w:lvl>
    <w:lvl w:ilvl="6" w:tplc="681EB9E6">
      <w:numFmt w:val="bullet"/>
      <w:lvlText w:val="•"/>
      <w:lvlJc w:val="left"/>
      <w:pPr>
        <w:ind w:left="5957" w:hanging="360"/>
      </w:pPr>
      <w:rPr>
        <w:rFonts w:hint="default"/>
        <w:lang w:val="hu-HU" w:eastAsia="en-US" w:bidi="ar-SA"/>
      </w:rPr>
    </w:lvl>
    <w:lvl w:ilvl="7" w:tplc="4D64449E">
      <w:numFmt w:val="bullet"/>
      <w:lvlText w:val="•"/>
      <w:lvlJc w:val="left"/>
      <w:pPr>
        <w:ind w:left="6807" w:hanging="360"/>
      </w:pPr>
      <w:rPr>
        <w:rFonts w:hint="default"/>
        <w:lang w:val="hu-HU" w:eastAsia="en-US" w:bidi="ar-SA"/>
      </w:rPr>
    </w:lvl>
    <w:lvl w:ilvl="8" w:tplc="B420CE0E">
      <w:numFmt w:val="bullet"/>
      <w:lvlText w:val="•"/>
      <w:lvlJc w:val="left"/>
      <w:pPr>
        <w:ind w:left="7657" w:hanging="360"/>
      </w:pPr>
      <w:rPr>
        <w:rFonts w:hint="default"/>
        <w:lang w:val="hu-HU" w:eastAsia="en-US" w:bidi="ar-SA"/>
      </w:rPr>
    </w:lvl>
  </w:abstractNum>
  <w:abstractNum w:abstractNumId="1" w15:restartNumberingAfterBreak="0">
    <w:nsid w:val="2E287BDF"/>
    <w:multiLevelType w:val="hybridMultilevel"/>
    <w:tmpl w:val="CB04EC66"/>
    <w:lvl w:ilvl="0" w:tplc="84A8A7F6">
      <w:start w:val="1"/>
      <w:numFmt w:val="lowerLetter"/>
      <w:lvlText w:val="%1)"/>
      <w:lvlJc w:val="left"/>
      <w:pPr>
        <w:ind w:left="740" w:hanging="360"/>
        <w:jc w:val="left"/>
      </w:pPr>
      <w:rPr>
        <w:rFonts w:ascii="Times New Roman" w:eastAsia="Times New Roman" w:hAnsi="Times New Roman" w:cs="Times New Roman" w:hint="default"/>
        <w:b w:val="0"/>
        <w:bCs w:val="0"/>
        <w:i w:val="0"/>
        <w:iCs w:val="0"/>
        <w:spacing w:val="0"/>
        <w:w w:val="100"/>
        <w:sz w:val="23"/>
        <w:szCs w:val="23"/>
        <w:lang w:val="hu-HU" w:eastAsia="en-US" w:bidi="ar-SA"/>
      </w:rPr>
    </w:lvl>
    <w:lvl w:ilvl="1" w:tplc="0B9EF420">
      <w:numFmt w:val="bullet"/>
      <w:lvlText w:val="•"/>
      <w:lvlJc w:val="left"/>
      <w:pPr>
        <w:ind w:left="1601" w:hanging="360"/>
      </w:pPr>
      <w:rPr>
        <w:rFonts w:hint="default"/>
        <w:lang w:val="hu-HU" w:eastAsia="en-US" w:bidi="ar-SA"/>
      </w:rPr>
    </w:lvl>
    <w:lvl w:ilvl="2" w:tplc="FCFE2342">
      <w:numFmt w:val="bullet"/>
      <w:lvlText w:val="•"/>
      <w:lvlJc w:val="left"/>
      <w:pPr>
        <w:ind w:left="2463" w:hanging="360"/>
      </w:pPr>
      <w:rPr>
        <w:rFonts w:hint="default"/>
        <w:lang w:val="hu-HU" w:eastAsia="en-US" w:bidi="ar-SA"/>
      </w:rPr>
    </w:lvl>
    <w:lvl w:ilvl="3" w:tplc="E8222586">
      <w:numFmt w:val="bullet"/>
      <w:lvlText w:val="•"/>
      <w:lvlJc w:val="left"/>
      <w:pPr>
        <w:ind w:left="3324" w:hanging="360"/>
      </w:pPr>
      <w:rPr>
        <w:rFonts w:hint="default"/>
        <w:lang w:val="hu-HU" w:eastAsia="en-US" w:bidi="ar-SA"/>
      </w:rPr>
    </w:lvl>
    <w:lvl w:ilvl="4" w:tplc="E0C47BE0">
      <w:numFmt w:val="bullet"/>
      <w:lvlText w:val="•"/>
      <w:lvlJc w:val="left"/>
      <w:pPr>
        <w:ind w:left="4186" w:hanging="360"/>
      </w:pPr>
      <w:rPr>
        <w:rFonts w:hint="default"/>
        <w:lang w:val="hu-HU" w:eastAsia="en-US" w:bidi="ar-SA"/>
      </w:rPr>
    </w:lvl>
    <w:lvl w:ilvl="5" w:tplc="AE00A356">
      <w:numFmt w:val="bullet"/>
      <w:lvlText w:val="•"/>
      <w:lvlJc w:val="left"/>
      <w:pPr>
        <w:ind w:left="5048" w:hanging="360"/>
      </w:pPr>
      <w:rPr>
        <w:rFonts w:hint="default"/>
        <w:lang w:val="hu-HU" w:eastAsia="en-US" w:bidi="ar-SA"/>
      </w:rPr>
    </w:lvl>
    <w:lvl w:ilvl="6" w:tplc="AE0EC5D8">
      <w:numFmt w:val="bullet"/>
      <w:lvlText w:val="•"/>
      <w:lvlJc w:val="left"/>
      <w:pPr>
        <w:ind w:left="5909" w:hanging="360"/>
      </w:pPr>
      <w:rPr>
        <w:rFonts w:hint="default"/>
        <w:lang w:val="hu-HU" w:eastAsia="en-US" w:bidi="ar-SA"/>
      </w:rPr>
    </w:lvl>
    <w:lvl w:ilvl="7" w:tplc="7988ED4E">
      <w:numFmt w:val="bullet"/>
      <w:lvlText w:val="•"/>
      <w:lvlJc w:val="left"/>
      <w:pPr>
        <w:ind w:left="6771" w:hanging="360"/>
      </w:pPr>
      <w:rPr>
        <w:rFonts w:hint="default"/>
        <w:lang w:val="hu-HU" w:eastAsia="en-US" w:bidi="ar-SA"/>
      </w:rPr>
    </w:lvl>
    <w:lvl w:ilvl="8" w:tplc="58B47F8A">
      <w:numFmt w:val="bullet"/>
      <w:lvlText w:val="•"/>
      <w:lvlJc w:val="left"/>
      <w:pPr>
        <w:ind w:left="7633" w:hanging="360"/>
      </w:pPr>
      <w:rPr>
        <w:rFonts w:hint="default"/>
        <w:lang w:val="hu-HU" w:eastAsia="en-US" w:bidi="ar-SA"/>
      </w:rPr>
    </w:lvl>
  </w:abstractNum>
  <w:abstractNum w:abstractNumId="2" w15:restartNumberingAfterBreak="0">
    <w:nsid w:val="3CAA76C2"/>
    <w:multiLevelType w:val="hybridMultilevel"/>
    <w:tmpl w:val="6C6A93E4"/>
    <w:lvl w:ilvl="0" w:tplc="07082C98">
      <w:numFmt w:val="bullet"/>
      <w:lvlText w:val=""/>
      <w:lvlJc w:val="left"/>
      <w:pPr>
        <w:ind w:left="720" w:hanging="360"/>
      </w:pPr>
      <w:rPr>
        <w:rFonts w:ascii="Symbol" w:eastAsia="Symbol" w:hAnsi="Symbol" w:cs="Symbol" w:hint="default"/>
        <w:b w:val="0"/>
        <w:bCs w:val="0"/>
        <w:i w:val="0"/>
        <w:iCs w:val="0"/>
        <w:spacing w:val="0"/>
        <w:w w:val="100"/>
        <w:sz w:val="23"/>
        <w:szCs w:val="23"/>
        <w:lang w:val="hu-HU"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1B73A0C"/>
    <w:multiLevelType w:val="hybridMultilevel"/>
    <w:tmpl w:val="411AD110"/>
    <w:lvl w:ilvl="0" w:tplc="F9283C82">
      <w:numFmt w:val="bullet"/>
      <w:lvlText w:val=""/>
      <w:lvlJc w:val="left"/>
      <w:pPr>
        <w:ind w:left="856" w:hanging="358"/>
      </w:pPr>
      <w:rPr>
        <w:rFonts w:ascii="Symbol" w:eastAsia="Symbol" w:hAnsi="Symbol" w:cs="Symbol" w:hint="default"/>
        <w:b w:val="0"/>
        <w:bCs w:val="0"/>
        <w:i w:val="0"/>
        <w:iCs w:val="0"/>
        <w:spacing w:val="0"/>
        <w:w w:val="100"/>
        <w:sz w:val="23"/>
        <w:szCs w:val="23"/>
        <w:lang w:val="hu-HU" w:eastAsia="en-US" w:bidi="ar-SA"/>
      </w:rPr>
    </w:lvl>
    <w:lvl w:ilvl="1" w:tplc="A838D718">
      <w:numFmt w:val="bullet"/>
      <w:lvlText w:val="•"/>
      <w:lvlJc w:val="left"/>
      <w:pPr>
        <w:ind w:left="1709" w:hanging="358"/>
      </w:pPr>
      <w:rPr>
        <w:rFonts w:hint="default"/>
        <w:lang w:val="hu-HU" w:eastAsia="en-US" w:bidi="ar-SA"/>
      </w:rPr>
    </w:lvl>
    <w:lvl w:ilvl="2" w:tplc="33CA1CAE">
      <w:numFmt w:val="bullet"/>
      <w:lvlText w:val="•"/>
      <w:lvlJc w:val="left"/>
      <w:pPr>
        <w:ind w:left="2559" w:hanging="358"/>
      </w:pPr>
      <w:rPr>
        <w:rFonts w:hint="default"/>
        <w:lang w:val="hu-HU" w:eastAsia="en-US" w:bidi="ar-SA"/>
      </w:rPr>
    </w:lvl>
    <w:lvl w:ilvl="3" w:tplc="8C565B92">
      <w:numFmt w:val="bullet"/>
      <w:lvlText w:val="•"/>
      <w:lvlJc w:val="left"/>
      <w:pPr>
        <w:ind w:left="3408" w:hanging="358"/>
      </w:pPr>
      <w:rPr>
        <w:rFonts w:hint="default"/>
        <w:lang w:val="hu-HU" w:eastAsia="en-US" w:bidi="ar-SA"/>
      </w:rPr>
    </w:lvl>
    <w:lvl w:ilvl="4" w:tplc="6D7C92E2">
      <w:numFmt w:val="bullet"/>
      <w:lvlText w:val="•"/>
      <w:lvlJc w:val="left"/>
      <w:pPr>
        <w:ind w:left="4258" w:hanging="358"/>
      </w:pPr>
      <w:rPr>
        <w:rFonts w:hint="default"/>
        <w:lang w:val="hu-HU" w:eastAsia="en-US" w:bidi="ar-SA"/>
      </w:rPr>
    </w:lvl>
    <w:lvl w:ilvl="5" w:tplc="4FDC0E6C">
      <w:numFmt w:val="bullet"/>
      <w:lvlText w:val="•"/>
      <w:lvlJc w:val="left"/>
      <w:pPr>
        <w:ind w:left="5108" w:hanging="358"/>
      </w:pPr>
      <w:rPr>
        <w:rFonts w:hint="default"/>
        <w:lang w:val="hu-HU" w:eastAsia="en-US" w:bidi="ar-SA"/>
      </w:rPr>
    </w:lvl>
    <w:lvl w:ilvl="6" w:tplc="B7F6ED9C">
      <w:numFmt w:val="bullet"/>
      <w:lvlText w:val="•"/>
      <w:lvlJc w:val="left"/>
      <w:pPr>
        <w:ind w:left="5957" w:hanging="358"/>
      </w:pPr>
      <w:rPr>
        <w:rFonts w:hint="default"/>
        <w:lang w:val="hu-HU" w:eastAsia="en-US" w:bidi="ar-SA"/>
      </w:rPr>
    </w:lvl>
    <w:lvl w:ilvl="7" w:tplc="05FE6444">
      <w:numFmt w:val="bullet"/>
      <w:lvlText w:val="•"/>
      <w:lvlJc w:val="left"/>
      <w:pPr>
        <w:ind w:left="6807" w:hanging="358"/>
      </w:pPr>
      <w:rPr>
        <w:rFonts w:hint="default"/>
        <w:lang w:val="hu-HU" w:eastAsia="en-US" w:bidi="ar-SA"/>
      </w:rPr>
    </w:lvl>
    <w:lvl w:ilvl="8" w:tplc="01B86124">
      <w:numFmt w:val="bullet"/>
      <w:lvlText w:val="•"/>
      <w:lvlJc w:val="left"/>
      <w:pPr>
        <w:ind w:left="7657" w:hanging="358"/>
      </w:pPr>
      <w:rPr>
        <w:rFonts w:hint="default"/>
        <w:lang w:val="hu-HU" w:eastAsia="en-US" w:bidi="ar-SA"/>
      </w:rPr>
    </w:lvl>
  </w:abstractNum>
  <w:abstractNum w:abstractNumId="4" w15:restartNumberingAfterBreak="0">
    <w:nsid w:val="50C97CD2"/>
    <w:multiLevelType w:val="hybridMultilevel"/>
    <w:tmpl w:val="C5F49628"/>
    <w:lvl w:ilvl="0" w:tplc="07082C98">
      <w:numFmt w:val="bullet"/>
      <w:lvlText w:val=""/>
      <w:lvlJc w:val="left"/>
      <w:pPr>
        <w:ind w:left="861" w:hanging="358"/>
      </w:pPr>
      <w:rPr>
        <w:rFonts w:ascii="Symbol" w:eastAsia="Symbol" w:hAnsi="Symbol" w:cs="Symbol" w:hint="default"/>
        <w:b w:val="0"/>
        <w:bCs w:val="0"/>
        <w:i w:val="0"/>
        <w:iCs w:val="0"/>
        <w:spacing w:val="0"/>
        <w:w w:val="100"/>
        <w:sz w:val="23"/>
        <w:szCs w:val="23"/>
        <w:lang w:val="hu-HU" w:eastAsia="en-US" w:bidi="ar-SA"/>
      </w:rPr>
    </w:lvl>
    <w:lvl w:ilvl="1" w:tplc="48E87D8C">
      <w:numFmt w:val="bullet"/>
      <w:lvlText w:val="•"/>
      <w:lvlJc w:val="left"/>
      <w:pPr>
        <w:ind w:left="1709" w:hanging="358"/>
      </w:pPr>
      <w:rPr>
        <w:rFonts w:hint="default"/>
        <w:lang w:val="hu-HU" w:eastAsia="en-US" w:bidi="ar-SA"/>
      </w:rPr>
    </w:lvl>
    <w:lvl w:ilvl="2" w:tplc="F7C26C2C">
      <w:numFmt w:val="bullet"/>
      <w:lvlText w:val="•"/>
      <w:lvlJc w:val="left"/>
      <w:pPr>
        <w:ind w:left="2559" w:hanging="358"/>
      </w:pPr>
      <w:rPr>
        <w:rFonts w:hint="default"/>
        <w:lang w:val="hu-HU" w:eastAsia="en-US" w:bidi="ar-SA"/>
      </w:rPr>
    </w:lvl>
    <w:lvl w:ilvl="3" w:tplc="5D56FE58">
      <w:numFmt w:val="bullet"/>
      <w:lvlText w:val="•"/>
      <w:lvlJc w:val="left"/>
      <w:pPr>
        <w:ind w:left="3408" w:hanging="358"/>
      </w:pPr>
      <w:rPr>
        <w:rFonts w:hint="default"/>
        <w:lang w:val="hu-HU" w:eastAsia="en-US" w:bidi="ar-SA"/>
      </w:rPr>
    </w:lvl>
    <w:lvl w:ilvl="4" w:tplc="21341B94">
      <w:numFmt w:val="bullet"/>
      <w:lvlText w:val="•"/>
      <w:lvlJc w:val="left"/>
      <w:pPr>
        <w:ind w:left="4258" w:hanging="358"/>
      </w:pPr>
      <w:rPr>
        <w:rFonts w:hint="default"/>
        <w:lang w:val="hu-HU" w:eastAsia="en-US" w:bidi="ar-SA"/>
      </w:rPr>
    </w:lvl>
    <w:lvl w:ilvl="5" w:tplc="60E0061C">
      <w:numFmt w:val="bullet"/>
      <w:lvlText w:val="•"/>
      <w:lvlJc w:val="left"/>
      <w:pPr>
        <w:ind w:left="5108" w:hanging="358"/>
      </w:pPr>
      <w:rPr>
        <w:rFonts w:hint="default"/>
        <w:lang w:val="hu-HU" w:eastAsia="en-US" w:bidi="ar-SA"/>
      </w:rPr>
    </w:lvl>
    <w:lvl w:ilvl="6" w:tplc="CDB4FF88">
      <w:numFmt w:val="bullet"/>
      <w:lvlText w:val="•"/>
      <w:lvlJc w:val="left"/>
      <w:pPr>
        <w:ind w:left="5957" w:hanging="358"/>
      </w:pPr>
      <w:rPr>
        <w:rFonts w:hint="default"/>
        <w:lang w:val="hu-HU" w:eastAsia="en-US" w:bidi="ar-SA"/>
      </w:rPr>
    </w:lvl>
    <w:lvl w:ilvl="7" w:tplc="8E5CE26E">
      <w:numFmt w:val="bullet"/>
      <w:lvlText w:val="•"/>
      <w:lvlJc w:val="left"/>
      <w:pPr>
        <w:ind w:left="6807" w:hanging="358"/>
      </w:pPr>
      <w:rPr>
        <w:rFonts w:hint="default"/>
        <w:lang w:val="hu-HU" w:eastAsia="en-US" w:bidi="ar-SA"/>
      </w:rPr>
    </w:lvl>
    <w:lvl w:ilvl="8" w:tplc="4114FB38">
      <w:numFmt w:val="bullet"/>
      <w:lvlText w:val="•"/>
      <w:lvlJc w:val="left"/>
      <w:pPr>
        <w:ind w:left="7657" w:hanging="358"/>
      </w:pPr>
      <w:rPr>
        <w:rFonts w:hint="default"/>
        <w:lang w:val="hu-HU" w:eastAsia="en-US" w:bidi="ar-SA"/>
      </w:rPr>
    </w:lvl>
  </w:abstractNum>
  <w:abstractNum w:abstractNumId="5" w15:restartNumberingAfterBreak="0">
    <w:nsid w:val="56345EE3"/>
    <w:multiLevelType w:val="hybridMultilevel"/>
    <w:tmpl w:val="EE78195A"/>
    <w:lvl w:ilvl="0" w:tplc="48E87D8C">
      <w:numFmt w:val="bullet"/>
      <w:lvlText w:val="•"/>
      <w:lvlJc w:val="left"/>
      <w:pPr>
        <w:ind w:left="861" w:hanging="360"/>
      </w:pPr>
      <w:rPr>
        <w:rFonts w:hint="default"/>
        <w:lang w:val="hu-HU" w:eastAsia="en-US" w:bidi="ar-SA"/>
      </w:rPr>
    </w:lvl>
    <w:lvl w:ilvl="1" w:tplc="040E0003" w:tentative="1">
      <w:start w:val="1"/>
      <w:numFmt w:val="bullet"/>
      <w:lvlText w:val="o"/>
      <w:lvlJc w:val="left"/>
      <w:pPr>
        <w:ind w:left="1581" w:hanging="360"/>
      </w:pPr>
      <w:rPr>
        <w:rFonts w:ascii="Courier New" w:hAnsi="Courier New" w:cs="Courier New" w:hint="default"/>
      </w:rPr>
    </w:lvl>
    <w:lvl w:ilvl="2" w:tplc="040E0005" w:tentative="1">
      <w:start w:val="1"/>
      <w:numFmt w:val="bullet"/>
      <w:lvlText w:val=""/>
      <w:lvlJc w:val="left"/>
      <w:pPr>
        <w:ind w:left="2301" w:hanging="360"/>
      </w:pPr>
      <w:rPr>
        <w:rFonts w:ascii="Wingdings" w:hAnsi="Wingdings" w:hint="default"/>
      </w:rPr>
    </w:lvl>
    <w:lvl w:ilvl="3" w:tplc="040E0001" w:tentative="1">
      <w:start w:val="1"/>
      <w:numFmt w:val="bullet"/>
      <w:lvlText w:val=""/>
      <w:lvlJc w:val="left"/>
      <w:pPr>
        <w:ind w:left="3021" w:hanging="360"/>
      </w:pPr>
      <w:rPr>
        <w:rFonts w:ascii="Symbol" w:hAnsi="Symbol" w:hint="default"/>
      </w:rPr>
    </w:lvl>
    <w:lvl w:ilvl="4" w:tplc="040E0003" w:tentative="1">
      <w:start w:val="1"/>
      <w:numFmt w:val="bullet"/>
      <w:lvlText w:val="o"/>
      <w:lvlJc w:val="left"/>
      <w:pPr>
        <w:ind w:left="3741" w:hanging="360"/>
      </w:pPr>
      <w:rPr>
        <w:rFonts w:ascii="Courier New" w:hAnsi="Courier New" w:cs="Courier New" w:hint="default"/>
      </w:rPr>
    </w:lvl>
    <w:lvl w:ilvl="5" w:tplc="040E0005" w:tentative="1">
      <w:start w:val="1"/>
      <w:numFmt w:val="bullet"/>
      <w:lvlText w:val=""/>
      <w:lvlJc w:val="left"/>
      <w:pPr>
        <w:ind w:left="4461" w:hanging="360"/>
      </w:pPr>
      <w:rPr>
        <w:rFonts w:ascii="Wingdings" w:hAnsi="Wingdings" w:hint="default"/>
      </w:rPr>
    </w:lvl>
    <w:lvl w:ilvl="6" w:tplc="040E0001" w:tentative="1">
      <w:start w:val="1"/>
      <w:numFmt w:val="bullet"/>
      <w:lvlText w:val=""/>
      <w:lvlJc w:val="left"/>
      <w:pPr>
        <w:ind w:left="5181" w:hanging="360"/>
      </w:pPr>
      <w:rPr>
        <w:rFonts w:ascii="Symbol" w:hAnsi="Symbol" w:hint="default"/>
      </w:rPr>
    </w:lvl>
    <w:lvl w:ilvl="7" w:tplc="040E0003" w:tentative="1">
      <w:start w:val="1"/>
      <w:numFmt w:val="bullet"/>
      <w:lvlText w:val="o"/>
      <w:lvlJc w:val="left"/>
      <w:pPr>
        <w:ind w:left="5901" w:hanging="360"/>
      </w:pPr>
      <w:rPr>
        <w:rFonts w:ascii="Courier New" w:hAnsi="Courier New" w:cs="Courier New" w:hint="default"/>
      </w:rPr>
    </w:lvl>
    <w:lvl w:ilvl="8" w:tplc="040E0005" w:tentative="1">
      <w:start w:val="1"/>
      <w:numFmt w:val="bullet"/>
      <w:lvlText w:val=""/>
      <w:lvlJc w:val="left"/>
      <w:pPr>
        <w:ind w:left="6621" w:hanging="360"/>
      </w:pPr>
      <w:rPr>
        <w:rFonts w:ascii="Wingdings" w:hAnsi="Wingdings" w:hint="default"/>
      </w:rPr>
    </w:lvl>
  </w:abstractNum>
  <w:num w:numId="1" w16cid:durableId="976645559">
    <w:abstractNumId w:val="4"/>
  </w:num>
  <w:num w:numId="2" w16cid:durableId="1492138328">
    <w:abstractNumId w:val="0"/>
  </w:num>
  <w:num w:numId="3" w16cid:durableId="1362975293">
    <w:abstractNumId w:val="3"/>
  </w:num>
  <w:num w:numId="4" w16cid:durableId="540214966">
    <w:abstractNumId w:val="1"/>
  </w:num>
  <w:num w:numId="5" w16cid:durableId="947732933">
    <w:abstractNumId w:val="5"/>
  </w:num>
  <w:num w:numId="6" w16cid:durableId="15589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A0"/>
    <w:rsid w:val="00204BBD"/>
    <w:rsid w:val="002E32A6"/>
    <w:rsid w:val="00393CE0"/>
    <w:rsid w:val="0043496F"/>
    <w:rsid w:val="00505AD3"/>
    <w:rsid w:val="00560800"/>
    <w:rsid w:val="00566958"/>
    <w:rsid w:val="005933DF"/>
    <w:rsid w:val="005F0009"/>
    <w:rsid w:val="0063624C"/>
    <w:rsid w:val="00653539"/>
    <w:rsid w:val="006804C7"/>
    <w:rsid w:val="006D47FA"/>
    <w:rsid w:val="006E4275"/>
    <w:rsid w:val="0070048E"/>
    <w:rsid w:val="00735166"/>
    <w:rsid w:val="007D5EBF"/>
    <w:rsid w:val="00880033"/>
    <w:rsid w:val="00923D9D"/>
    <w:rsid w:val="009467A0"/>
    <w:rsid w:val="009877DB"/>
    <w:rsid w:val="00B619B0"/>
    <w:rsid w:val="00C25FA5"/>
    <w:rsid w:val="00C5266F"/>
    <w:rsid w:val="00C67E68"/>
    <w:rsid w:val="00D61A7D"/>
    <w:rsid w:val="00E127B8"/>
    <w:rsid w:val="00EA2C06"/>
    <w:rsid w:val="00ED14D5"/>
    <w:rsid w:val="00EF301F"/>
    <w:rsid w:val="00F04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19BA"/>
  <w15:docId w15:val="{45F6C4A3-0C52-450D-ACF7-BF0A3406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ind w:left="141"/>
      <w:jc w:val="both"/>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pPr>
      <w:ind w:left="860"/>
      <w:jc w:val="both"/>
    </w:pPr>
    <w:rPr>
      <w:sz w:val="23"/>
      <w:szCs w:val="23"/>
    </w:rPr>
  </w:style>
  <w:style w:type="paragraph" w:styleId="Cm">
    <w:name w:val="Title"/>
    <w:basedOn w:val="Norml"/>
    <w:link w:val="CmChar"/>
    <w:uiPriority w:val="10"/>
    <w:qFormat/>
    <w:pPr>
      <w:ind w:left="1586" w:right="1581"/>
      <w:jc w:val="center"/>
    </w:pPr>
    <w:rPr>
      <w:b/>
      <w:bCs/>
      <w:sz w:val="40"/>
      <w:szCs w:val="40"/>
    </w:rPr>
  </w:style>
  <w:style w:type="paragraph" w:styleId="Listaszerbekezds">
    <w:name w:val="List Paragraph"/>
    <w:basedOn w:val="Norml"/>
    <w:uiPriority w:val="1"/>
    <w:qFormat/>
    <w:pPr>
      <w:ind w:left="860" w:hanging="359"/>
      <w:jc w:val="both"/>
    </w:pPr>
  </w:style>
  <w:style w:type="paragraph" w:customStyle="1" w:styleId="TableParagraph">
    <w:name w:val="Table Paragraph"/>
    <w:basedOn w:val="Norml"/>
    <w:uiPriority w:val="1"/>
    <w:qFormat/>
  </w:style>
  <w:style w:type="table" w:styleId="Rcsostblzat">
    <w:name w:val="Table Grid"/>
    <w:basedOn w:val="Normltblzat"/>
    <w:uiPriority w:val="39"/>
    <w:rsid w:val="0020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D5EBF"/>
    <w:pPr>
      <w:tabs>
        <w:tab w:val="center" w:pos="4536"/>
        <w:tab w:val="right" w:pos="9072"/>
      </w:tabs>
    </w:pPr>
  </w:style>
  <w:style w:type="character" w:customStyle="1" w:styleId="lfejChar">
    <w:name w:val="Élőfej Char"/>
    <w:basedOn w:val="Bekezdsalapbettpusa"/>
    <w:link w:val="lfej"/>
    <w:uiPriority w:val="99"/>
    <w:rsid w:val="007D5EBF"/>
    <w:rPr>
      <w:rFonts w:ascii="Times New Roman" w:eastAsia="Times New Roman" w:hAnsi="Times New Roman" w:cs="Times New Roman"/>
      <w:lang w:val="hu-HU"/>
    </w:rPr>
  </w:style>
  <w:style w:type="paragraph" w:styleId="llb">
    <w:name w:val="footer"/>
    <w:basedOn w:val="Norml"/>
    <w:link w:val="llbChar"/>
    <w:uiPriority w:val="99"/>
    <w:unhideWhenUsed/>
    <w:rsid w:val="007D5EBF"/>
    <w:pPr>
      <w:tabs>
        <w:tab w:val="center" w:pos="4536"/>
        <w:tab w:val="right" w:pos="9072"/>
      </w:tabs>
    </w:pPr>
  </w:style>
  <w:style w:type="character" w:customStyle="1" w:styleId="llbChar">
    <w:name w:val="Élőláb Char"/>
    <w:basedOn w:val="Bekezdsalapbettpusa"/>
    <w:link w:val="llb"/>
    <w:uiPriority w:val="99"/>
    <w:rsid w:val="007D5EBF"/>
    <w:rPr>
      <w:rFonts w:ascii="Times New Roman" w:eastAsia="Times New Roman" w:hAnsi="Times New Roman" w:cs="Times New Roman"/>
      <w:lang w:val="hu-HU"/>
    </w:rPr>
  </w:style>
  <w:style w:type="character" w:customStyle="1" w:styleId="SzvegtrzsChar">
    <w:name w:val="Szövegtörzs Char"/>
    <w:basedOn w:val="Bekezdsalapbettpusa"/>
    <w:link w:val="Szvegtrzs"/>
    <w:uiPriority w:val="1"/>
    <w:rsid w:val="00C25FA5"/>
    <w:rPr>
      <w:rFonts w:ascii="Times New Roman" w:eastAsia="Times New Roman" w:hAnsi="Times New Roman" w:cs="Times New Roman"/>
      <w:sz w:val="23"/>
      <w:szCs w:val="23"/>
      <w:lang w:val="hu-HU"/>
    </w:rPr>
  </w:style>
  <w:style w:type="character" w:customStyle="1" w:styleId="CmChar">
    <w:name w:val="Cím Char"/>
    <w:basedOn w:val="Bekezdsalapbettpusa"/>
    <w:link w:val="Cm"/>
    <w:uiPriority w:val="10"/>
    <w:rsid w:val="00C25FA5"/>
    <w:rPr>
      <w:rFonts w:ascii="Times New Roman" w:eastAsia="Times New Roman" w:hAnsi="Times New Roman" w:cs="Times New Roman"/>
      <w:b/>
      <w:bCs/>
      <w:sz w:val="40"/>
      <w:szCs w:val="4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DFBE-1311-429E-AF12-9F78B5A2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2089</Words>
  <Characters>14415</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Mária</dc:creator>
  <cp:lastModifiedBy>Kom Lajos</cp:lastModifiedBy>
  <cp:revision>6</cp:revision>
  <cp:lastPrinted>2025-02-20T12:28:00Z</cp:lastPrinted>
  <dcterms:created xsi:type="dcterms:W3CDTF">2025-03-13T06:56:00Z</dcterms:created>
  <dcterms:modified xsi:type="dcterms:W3CDTF">2025-03-13T10:24:00Z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2025-02-17T00:00:00Z</vt:filetime>
  </property>
</Properties>
</file>